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9A2D" w14:textId="77777777" w:rsidR="00C77027" w:rsidRPr="0023610C" w:rsidRDefault="00C77027" w:rsidP="00CC6CD1">
      <w:pPr>
        <w:spacing w:after="0" w:line="240" w:lineRule="auto"/>
        <w:jc w:val="center"/>
        <w:rPr>
          <w:rFonts w:ascii="Times New Roman" w:hAnsi="Times New Roman"/>
          <w:b/>
          <w:sz w:val="24"/>
          <w:szCs w:val="24"/>
          <w:lang w:val="ky-KG"/>
        </w:rPr>
      </w:pPr>
      <w:r w:rsidRPr="0023610C">
        <w:rPr>
          <w:rFonts w:ascii="Times New Roman" w:hAnsi="Times New Roman"/>
          <w:b/>
          <w:sz w:val="24"/>
          <w:szCs w:val="24"/>
          <w:lang w:val="ky-KG"/>
        </w:rPr>
        <w:t>СРАВНИТЕЛЬНАЯ ТАБЛИЦА</w:t>
      </w:r>
    </w:p>
    <w:p w14:paraId="333A97E6" w14:textId="77777777" w:rsidR="00E4381F" w:rsidRDefault="00D63C83" w:rsidP="00E4381F">
      <w:pPr>
        <w:spacing w:after="0" w:line="240" w:lineRule="auto"/>
        <w:jc w:val="center"/>
        <w:rPr>
          <w:rFonts w:ascii="Times New Roman" w:hAnsi="Times New Roman"/>
          <w:b/>
          <w:bCs/>
          <w:sz w:val="24"/>
          <w:szCs w:val="24"/>
        </w:rPr>
      </w:pPr>
      <w:r w:rsidRPr="0023610C">
        <w:rPr>
          <w:rFonts w:ascii="Times New Roman" w:hAnsi="Times New Roman"/>
          <w:b/>
          <w:sz w:val="24"/>
          <w:szCs w:val="24"/>
          <w:lang w:val="ky-KG"/>
        </w:rPr>
        <w:t xml:space="preserve">к проекту </w:t>
      </w:r>
      <w:r w:rsidRPr="0023610C">
        <w:rPr>
          <w:rStyle w:val="s0"/>
          <w:rFonts w:ascii="Times New Roman" w:hAnsi="Times New Roman"/>
          <w:b/>
          <w:sz w:val="24"/>
          <w:szCs w:val="24"/>
        </w:rPr>
        <w:t xml:space="preserve">Закона Кыргызской Республики </w:t>
      </w:r>
      <w:r w:rsidR="00E4381F">
        <w:rPr>
          <w:rFonts w:ascii="Times New Roman" w:hAnsi="Times New Roman"/>
          <w:b/>
          <w:bCs/>
          <w:sz w:val="24"/>
          <w:szCs w:val="24"/>
        </w:rPr>
        <w:t>«О внесении изменений в некоторые законодательные акты в сфере землепользования»</w:t>
      </w:r>
    </w:p>
    <w:p w14:paraId="69E22D97" w14:textId="77777777" w:rsidR="00C77027" w:rsidRDefault="00C77027" w:rsidP="00CC6CD1">
      <w:pPr>
        <w:spacing w:after="0" w:line="240" w:lineRule="auto"/>
        <w:jc w:val="center"/>
        <w:rPr>
          <w:rFonts w:ascii="Times New Roman" w:hAnsi="Times New Roman"/>
          <w:b/>
          <w:sz w:val="24"/>
          <w:szCs w:val="24"/>
          <w:lang w:val="ky-KG"/>
        </w:rPr>
      </w:pPr>
    </w:p>
    <w:p w14:paraId="24FBEE4C" w14:textId="77777777" w:rsidR="00555439" w:rsidRPr="0023610C" w:rsidRDefault="00555439" w:rsidP="00CC6CD1">
      <w:pPr>
        <w:spacing w:after="0" w:line="240" w:lineRule="auto"/>
        <w:jc w:val="center"/>
        <w:rPr>
          <w:rFonts w:ascii="Times New Roman" w:hAnsi="Times New Roman"/>
          <w:b/>
          <w:sz w:val="24"/>
          <w:szCs w:val="24"/>
          <w:lang w:val="ky-KG"/>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23610C" w14:paraId="3304A60F" w14:textId="77777777" w:rsidTr="00740914">
        <w:tc>
          <w:tcPr>
            <w:tcW w:w="7054" w:type="dxa"/>
            <w:shd w:val="clear" w:color="auto" w:fill="auto"/>
          </w:tcPr>
          <w:p w14:paraId="6FF1976C" w14:textId="77777777"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Действующая редакция</w:t>
            </w:r>
          </w:p>
        </w:tc>
        <w:tc>
          <w:tcPr>
            <w:tcW w:w="7088" w:type="dxa"/>
            <w:shd w:val="clear" w:color="auto" w:fill="auto"/>
          </w:tcPr>
          <w:p w14:paraId="224B04D2" w14:textId="77777777"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Предлагаемая редакция</w:t>
            </w:r>
          </w:p>
        </w:tc>
      </w:tr>
      <w:tr w:rsidR="00D63C83" w:rsidRPr="0023610C" w14:paraId="0AA944B6" w14:textId="77777777" w:rsidTr="00740914">
        <w:tc>
          <w:tcPr>
            <w:tcW w:w="14142" w:type="dxa"/>
            <w:gridSpan w:val="2"/>
            <w:shd w:val="clear" w:color="auto" w:fill="auto"/>
          </w:tcPr>
          <w:p w14:paraId="54636903" w14:textId="77777777" w:rsidR="00D63C83" w:rsidRPr="0023610C" w:rsidRDefault="00D63C83" w:rsidP="00CC6CD1">
            <w:pPr>
              <w:spacing w:after="0" w:line="240" w:lineRule="auto"/>
              <w:jc w:val="center"/>
              <w:rPr>
                <w:rFonts w:ascii="Times New Roman" w:hAnsi="Times New Roman"/>
                <w:b/>
                <w:sz w:val="24"/>
                <w:szCs w:val="24"/>
              </w:rPr>
            </w:pPr>
          </w:p>
          <w:p w14:paraId="04C07096" w14:textId="77777777" w:rsidR="00D63C83" w:rsidRPr="0023610C" w:rsidRDefault="00D63C83"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Земельный кодекс Кыргызской Республики</w:t>
            </w:r>
          </w:p>
          <w:p w14:paraId="65ABCB75" w14:textId="77777777" w:rsidR="00D63C83" w:rsidRPr="0023610C" w:rsidRDefault="00D63C83" w:rsidP="00CC6CD1">
            <w:pPr>
              <w:spacing w:after="0" w:line="240" w:lineRule="auto"/>
              <w:jc w:val="center"/>
              <w:rPr>
                <w:rFonts w:ascii="Times New Roman" w:hAnsi="Times New Roman"/>
                <w:b/>
                <w:sz w:val="24"/>
                <w:szCs w:val="24"/>
              </w:rPr>
            </w:pPr>
          </w:p>
        </w:tc>
      </w:tr>
      <w:tr w:rsidR="00740914" w:rsidRPr="0023610C" w14:paraId="29942C4B" w14:textId="77777777" w:rsidTr="00740914">
        <w:tc>
          <w:tcPr>
            <w:tcW w:w="7054" w:type="dxa"/>
            <w:shd w:val="clear" w:color="auto" w:fill="auto"/>
          </w:tcPr>
          <w:p w14:paraId="4B80B4C2" w14:textId="77777777" w:rsidR="00740914" w:rsidRPr="00740914" w:rsidRDefault="00740914" w:rsidP="00740914">
            <w:pPr>
              <w:pStyle w:val="tkZagolovok5"/>
              <w:spacing w:before="0" w:after="0" w:line="240" w:lineRule="auto"/>
              <w:rPr>
                <w:rFonts w:ascii="Times New Roman" w:hAnsi="Times New Roman" w:cs="Times New Roman"/>
                <w:sz w:val="24"/>
                <w:szCs w:val="24"/>
              </w:rPr>
            </w:pPr>
            <w:r w:rsidRPr="00740914">
              <w:rPr>
                <w:rFonts w:ascii="Times New Roman" w:hAnsi="Times New Roman" w:cs="Times New Roman"/>
                <w:sz w:val="24"/>
                <w:szCs w:val="24"/>
              </w:rPr>
              <w:t>Статья 1. Понятия, применяемые в настоящем Кодексе</w:t>
            </w:r>
          </w:p>
          <w:p w14:paraId="23A355DD"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В настоящем Кодексе применяются следующие понятия:</w:t>
            </w:r>
          </w:p>
          <w:p w14:paraId="4C21BB87"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1) </w:t>
            </w:r>
            <w:r w:rsidRPr="00740914">
              <w:rPr>
                <w:rFonts w:ascii="Times New Roman" w:hAnsi="Times New Roman" w:cs="Times New Roman"/>
                <w:b/>
                <w:bCs/>
                <w:sz w:val="24"/>
                <w:szCs w:val="24"/>
              </w:rPr>
              <w:t>вторичный рынок земли</w:t>
            </w:r>
            <w:r w:rsidRPr="00740914">
              <w:rPr>
                <w:rFonts w:ascii="Times New Roman" w:hAnsi="Times New Roman" w:cs="Times New Roman"/>
                <w:sz w:val="24"/>
                <w:szCs w:val="24"/>
              </w:rPr>
              <w:t xml:space="preserve"> - сделки, совершаемые с правом на земельный участок, предоставленным уполномоченным органом;</w:t>
            </w:r>
          </w:p>
          <w:p w14:paraId="4524056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 </w:t>
            </w:r>
            <w:r w:rsidRPr="00740914">
              <w:rPr>
                <w:rFonts w:ascii="Times New Roman" w:hAnsi="Times New Roman" w:cs="Times New Roman"/>
                <w:b/>
                <w:bCs/>
                <w:sz w:val="24"/>
                <w:szCs w:val="24"/>
              </w:rPr>
              <w:t>здания и сооружения</w:t>
            </w:r>
            <w:r w:rsidRPr="00740914">
              <w:rPr>
                <w:rFonts w:ascii="Times New Roman" w:hAnsi="Times New Roman" w:cs="Times New Roman"/>
                <w:sz w:val="24"/>
                <w:szCs w:val="24"/>
              </w:rPr>
              <w:t xml:space="preserve"> - любые строения и сооружения, прочно связанные с землей, перемещение которых невозможно без несоразмерного ущерба их назначению, в том числе квартиры, нежилые помещения в многоквартирном доме;</w:t>
            </w:r>
          </w:p>
          <w:p w14:paraId="11EF443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2-1) </w:t>
            </w:r>
            <w:r w:rsidRPr="00740914">
              <w:rPr>
                <w:rFonts w:ascii="Times New Roman" w:hAnsi="Times New Roman" w:cs="Times New Roman"/>
                <w:b/>
                <w:bCs/>
                <w:sz w:val="24"/>
                <w:szCs w:val="24"/>
              </w:rPr>
              <w:t>градостроительная документация</w:t>
            </w:r>
            <w:r w:rsidRPr="00740914">
              <w:rPr>
                <w:rFonts w:ascii="Times New Roman" w:hAnsi="Times New Roman" w:cs="Times New Roman"/>
                <w:sz w:val="24"/>
                <w:szCs w:val="24"/>
              </w:rPr>
              <w:t xml:space="preserve"> - документы проектов районной планировки, генеральные планы, проекты детальной планировки межевания, застройки кварталов, градостроительных узлов и других элементов планировочной структуры населенных пунктов;</w:t>
            </w:r>
          </w:p>
          <w:p w14:paraId="2317B922"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2-2) </w:t>
            </w:r>
            <w:r w:rsidRPr="00740914">
              <w:rPr>
                <w:rFonts w:ascii="Times New Roman" w:hAnsi="Times New Roman" w:cs="Times New Roman"/>
                <w:b/>
                <w:bCs/>
                <w:sz w:val="24"/>
                <w:szCs w:val="24"/>
              </w:rPr>
              <w:t>генеральный план</w:t>
            </w:r>
            <w:r w:rsidRPr="00740914">
              <w:rPr>
                <w:rFonts w:ascii="Times New Roman" w:hAnsi="Times New Roman" w:cs="Times New Roman"/>
                <w:sz w:val="24"/>
                <w:szCs w:val="24"/>
              </w:rPr>
              <w:t xml:space="preserve"> - градостроительная документация о перспективном градостроительном планировании развития территорий городских и сельских населенных пунктов;</w:t>
            </w:r>
          </w:p>
          <w:p w14:paraId="6026231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2-3) </w:t>
            </w:r>
            <w:r w:rsidRPr="00740914">
              <w:rPr>
                <w:rFonts w:ascii="Times New Roman" w:hAnsi="Times New Roman" w:cs="Times New Roman"/>
                <w:b/>
                <w:bCs/>
                <w:sz w:val="24"/>
                <w:szCs w:val="24"/>
              </w:rPr>
              <w:t>градостроительная деятельность (далее - градостроительство)</w:t>
            </w:r>
            <w:r w:rsidRPr="00740914">
              <w:rPr>
                <w:rFonts w:ascii="Times New Roman" w:hAnsi="Times New Roman" w:cs="Times New Roman"/>
                <w:sz w:val="24"/>
                <w:szCs w:val="24"/>
              </w:rPr>
              <w:t xml:space="preserve"> деятельность государственных органов, органов местного самоуправления, физических и юридических лиц в области градостроительного планирования развития территорий городских и сельских населенных пунктов, определения видов использования земельных участков, проектирования, строительства и реконструкции объектов недвижимости в соответствии с законодательством Кыргызской Республики;</w:t>
            </w:r>
          </w:p>
          <w:p w14:paraId="321C3B96"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 xml:space="preserve">2-4) </w:t>
            </w:r>
            <w:r w:rsidRPr="00740914">
              <w:rPr>
                <w:rFonts w:ascii="Times New Roman" w:hAnsi="Times New Roman" w:cs="Times New Roman"/>
                <w:b/>
                <w:bCs/>
                <w:sz w:val="24"/>
                <w:szCs w:val="24"/>
              </w:rPr>
              <w:t>деградированные земельные участки сельскохозяйственного назначения</w:t>
            </w:r>
            <w:r w:rsidRPr="00740914">
              <w:rPr>
                <w:rFonts w:ascii="Times New Roman" w:hAnsi="Times New Roman" w:cs="Times New Roman"/>
                <w:sz w:val="24"/>
                <w:szCs w:val="24"/>
              </w:rPr>
              <w:t xml:space="preserve"> - земельные участки, потерявшие свои исходные полезные свойства до состояния, исключающего возможность их эффективного использования по целевому назначению;</w:t>
            </w:r>
          </w:p>
          <w:p w14:paraId="0026BF5D"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 </w:t>
            </w:r>
            <w:r w:rsidRPr="00740914">
              <w:rPr>
                <w:rFonts w:ascii="Times New Roman" w:hAnsi="Times New Roman" w:cs="Times New Roman"/>
                <w:b/>
                <w:bCs/>
                <w:sz w:val="24"/>
                <w:szCs w:val="24"/>
              </w:rPr>
              <w:t>земельная доля</w:t>
            </w:r>
            <w:r w:rsidRPr="00740914">
              <w:rPr>
                <w:rFonts w:ascii="Times New Roman" w:hAnsi="Times New Roman" w:cs="Times New Roman"/>
                <w:sz w:val="24"/>
                <w:szCs w:val="24"/>
              </w:rPr>
              <w:t xml:space="preserve"> - земельный участок сельскохозяйственного назначения, предоставляемый гражданину Кыргызской Республики в порядке, определяемом Правительством Кыргызской Республики;</w:t>
            </w:r>
          </w:p>
          <w:p w14:paraId="69880C67"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3-1) </w:t>
            </w:r>
            <w:r w:rsidRPr="00740914">
              <w:rPr>
                <w:rFonts w:ascii="Times New Roman" w:hAnsi="Times New Roman" w:cs="Times New Roman"/>
                <w:b/>
                <w:bCs/>
                <w:sz w:val="24"/>
                <w:szCs w:val="24"/>
              </w:rPr>
              <w:t>градостроительный регламент</w:t>
            </w:r>
            <w:r w:rsidRPr="00740914">
              <w:rPr>
                <w:rFonts w:ascii="Times New Roman" w:hAnsi="Times New Roman" w:cs="Times New Roman"/>
                <w:sz w:val="24"/>
                <w:szCs w:val="24"/>
              </w:rPr>
              <w:t xml:space="preserve"> - совокупность установленных градостроительной документацией, правилами застройки и землепользования параметров и видов разрешенного использования земельных участков и иных объектов недвижимости в городских и сельских населенных пунктах, а также допустимых изменений объектов недвижимости при осуществлении градостроительной деятельности;</w:t>
            </w:r>
          </w:p>
          <w:p w14:paraId="2350BF69"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3-2) </w:t>
            </w:r>
            <w:r w:rsidRPr="00740914">
              <w:rPr>
                <w:rFonts w:ascii="Times New Roman" w:hAnsi="Times New Roman" w:cs="Times New Roman"/>
                <w:b/>
                <w:bCs/>
                <w:sz w:val="24"/>
                <w:szCs w:val="24"/>
              </w:rPr>
              <w:t>государственные и общественные нужды</w:t>
            </w:r>
            <w:r w:rsidRPr="00740914">
              <w:rPr>
                <w:rFonts w:ascii="Times New Roman" w:hAnsi="Times New Roman" w:cs="Times New Roman"/>
                <w:sz w:val="24"/>
                <w:szCs w:val="24"/>
              </w:rPr>
              <w:t xml:space="preserve"> - потребности, связанные с обеспечением национальной безопасности, охраны окружающей среды и объектов историко-культурного наследия, размещения и обслуживания объектов социальной, производственной, транспортной, энергетической, инженерной и архитектурно-строительной документацией, разработкой месторождений полезных ископаемых, реализацией международных договоров Кыргызской Республики;</w:t>
            </w:r>
          </w:p>
          <w:p w14:paraId="6BCBE7E6"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4) </w:t>
            </w:r>
            <w:r w:rsidRPr="00740914">
              <w:rPr>
                <w:rFonts w:ascii="Times New Roman" w:hAnsi="Times New Roman" w:cs="Times New Roman"/>
                <w:b/>
                <w:bCs/>
                <w:sz w:val="24"/>
                <w:szCs w:val="24"/>
              </w:rPr>
              <w:t>земельный участок</w:t>
            </w:r>
            <w:r w:rsidRPr="00740914">
              <w:rPr>
                <w:rFonts w:ascii="Times New Roman" w:hAnsi="Times New Roman" w:cs="Times New Roman"/>
                <w:sz w:val="24"/>
                <w:szCs w:val="24"/>
              </w:rPr>
              <w:t xml:space="preserve"> - площадь земли в замкнутых границах;</w:t>
            </w:r>
          </w:p>
          <w:p w14:paraId="088C4AB5"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5) </w:t>
            </w:r>
            <w:r w:rsidRPr="00740914">
              <w:rPr>
                <w:rFonts w:ascii="Times New Roman" w:hAnsi="Times New Roman" w:cs="Times New Roman"/>
                <w:b/>
                <w:bCs/>
                <w:sz w:val="24"/>
                <w:szCs w:val="24"/>
              </w:rPr>
              <w:t>земельный участок при многоквартирном доме</w:t>
            </w:r>
            <w:r w:rsidRPr="00740914">
              <w:rPr>
                <w:rFonts w:ascii="Times New Roman" w:hAnsi="Times New Roman" w:cs="Times New Roman"/>
                <w:sz w:val="24"/>
                <w:szCs w:val="24"/>
              </w:rPr>
              <w:t xml:space="preserve"> - участок, включающий в себя территорию, прилегающую к дому, включая зеленые насаждения, хозяйственные, детские и спортивные площадки, площадки, оборудованные для сбора твердых бытовых отходов, и другие участки, границы которых определяются нормативами, принятыми в установленном порядке;</w:t>
            </w:r>
          </w:p>
          <w:p w14:paraId="091AC7D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6) </w:t>
            </w:r>
            <w:r w:rsidRPr="00740914">
              <w:rPr>
                <w:rFonts w:ascii="Times New Roman" w:hAnsi="Times New Roman" w:cs="Times New Roman"/>
                <w:b/>
                <w:bCs/>
                <w:sz w:val="24"/>
                <w:szCs w:val="24"/>
              </w:rPr>
              <w:t>земельный фонд</w:t>
            </w:r>
            <w:r w:rsidRPr="00740914">
              <w:rPr>
                <w:rFonts w:ascii="Times New Roman" w:hAnsi="Times New Roman" w:cs="Times New Roman"/>
                <w:sz w:val="24"/>
                <w:szCs w:val="24"/>
              </w:rPr>
              <w:t xml:space="preserve"> - все земли, находящиеся в границах Кыргызской Республики;</w:t>
            </w:r>
          </w:p>
          <w:p w14:paraId="63704A08"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 xml:space="preserve">7) </w:t>
            </w:r>
            <w:r w:rsidRPr="00740914">
              <w:rPr>
                <w:rFonts w:ascii="Times New Roman" w:hAnsi="Times New Roman" w:cs="Times New Roman"/>
                <w:b/>
                <w:bCs/>
                <w:sz w:val="24"/>
                <w:szCs w:val="24"/>
              </w:rPr>
              <w:t>землепользователь</w:t>
            </w:r>
            <w:r w:rsidRPr="00740914">
              <w:rPr>
                <w:rFonts w:ascii="Times New Roman" w:hAnsi="Times New Roman" w:cs="Times New Roman"/>
                <w:sz w:val="24"/>
                <w:szCs w:val="24"/>
              </w:rPr>
              <w:t xml:space="preserve"> - физическое или юридическое лицо, право пользования </w:t>
            </w:r>
            <w:proofErr w:type="gramStart"/>
            <w:r w:rsidRPr="00740914">
              <w:rPr>
                <w:rFonts w:ascii="Times New Roman" w:hAnsi="Times New Roman" w:cs="Times New Roman"/>
                <w:sz w:val="24"/>
                <w:szCs w:val="24"/>
              </w:rPr>
              <w:t>земельным участком</w:t>
            </w:r>
            <w:proofErr w:type="gramEnd"/>
            <w:r w:rsidRPr="00740914">
              <w:rPr>
                <w:rFonts w:ascii="Times New Roman" w:hAnsi="Times New Roman" w:cs="Times New Roman"/>
                <w:sz w:val="24"/>
                <w:szCs w:val="24"/>
              </w:rPr>
              <w:t xml:space="preserve"> которому предоставлено, передано или перешло в бессрочное (без указания срока) или срочное (временное) пользование;</w:t>
            </w:r>
          </w:p>
          <w:p w14:paraId="65D4FC15" w14:textId="77777777" w:rsidR="00740914" w:rsidRPr="00740914" w:rsidRDefault="00740914" w:rsidP="00740914">
            <w:pPr>
              <w:pStyle w:val="tkTekst"/>
              <w:spacing w:after="0" w:line="240" w:lineRule="auto"/>
              <w:rPr>
                <w:rFonts w:ascii="Times New Roman" w:hAnsi="Times New Roman" w:cs="Times New Roman"/>
                <w:b/>
                <w:bCs/>
                <w:strike/>
                <w:sz w:val="24"/>
                <w:szCs w:val="24"/>
              </w:rPr>
            </w:pPr>
            <w:r w:rsidRPr="00740914">
              <w:rPr>
                <w:rFonts w:ascii="Times New Roman" w:hAnsi="Times New Roman" w:cs="Times New Roman"/>
                <w:b/>
                <w:bCs/>
                <w:strike/>
                <w:sz w:val="24"/>
                <w:szCs w:val="24"/>
              </w:rPr>
              <w:t>8) землепользователь государственный - государственные предприятия, учреждения Кыргызской Республики, получившие земельный участок в бессрочное (без указания срока) или срочное (временное) пользование;</w:t>
            </w:r>
          </w:p>
          <w:p w14:paraId="58624AFD" w14:textId="1EBDC52D" w:rsidR="00740914" w:rsidRPr="00740914" w:rsidRDefault="00740914" w:rsidP="00740914">
            <w:pPr>
              <w:pStyle w:val="tkZagolovok5"/>
              <w:spacing w:before="0" w:after="0" w:line="240" w:lineRule="auto"/>
              <w:ind w:firstLine="0"/>
              <w:jc w:val="both"/>
              <w:rPr>
                <w:rFonts w:ascii="Times New Roman" w:hAnsi="Times New Roman" w:cs="Times New Roman"/>
                <w:bCs w:val="0"/>
                <w:sz w:val="24"/>
                <w:szCs w:val="24"/>
              </w:rPr>
            </w:pPr>
            <w:r w:rsidRPr="00740914">
              <w:rPr>
                <w:rFonts w:ascii="Times New Roman" w:hAnsi="Times New Roman" w:cs="Times New Roman"/>
                <w:bCs w:val="0"/>
                <w:sz w:val="24"/>
                <w:szCs w:val="24"/>
              </w:rPr>
              <w:t>…</w:t>
            </w:r>
          </w:p>
        </w:tc>
        <w:tc>
          <w:tcPr>
            <w:tcW w:w="7088" w:type="dxa"/>
            <w:shd w:val="clear" w:color="auto" w:fill="auto"/>
          </w:tcPr>
          <w:p w14:paraId="396C5C18" w14:textId="77777777" w:rsidR="00740914" w:rsidRPr="00740914" w:rsidRDefault="00740914" w:rsidP="00740914">
            <w:pPr>
              <w:pStyle w:val="tkZagolovok5"/>
              <w:spacing w:before="0"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Статья 1. Понятия, применяемые в настоящем Кодексе</w:t>
            </w:r>
          </w:p>
          <w:p w14:paraId="0D15CC94"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В настоящем Кодексе применяются следующие понятия:</w:t>
            </w:r>
          </w:p>
          <w:p w14:paraId="185604A9"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1) </w:t>
            </w:r>
            <w:r w:rsidRPr="00740914">
              <w:rPr>
                <w:rFonts w:ascii="Times New Roman" w:hAnsi="Times New Roman" w:cs="Times New Roman"/>
                <w:b/>
                <w:bCs/>
                <w:sz w:val="24"/>
                <w:szCs w:val="24"/>
              </w:rPr>
              <w:t>вторичный рынок земли</w:t>
            </w:r>
            <w:r w:rsidRPr="00740914">
              <w:rPr>
                <w:rFonts w:ascii="Times New Roman" w:hAnsi="Times New Roman" w:cs="Times New Roman"/>
                <w:sz w:val="24"/>
                <w:szCs w:val="24"/>
              </w:rPr>
              <w:t xml:space="preserve"> - сделки, совершаемые с правом на земельный участок, предоставленным уполномоченным органом;</w:t>
            </w:r>
          </w:p>
          <w:p w14:paraId="36FD9865"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 </w:t>
            </w:r>
            <w:r w:rsidRPr="00740914">
              <w:rPr>
                <w:rFonts w:ascii="Times New Roman" w:hAnsi="Times New Roman" w:cs="Times New Roman"/>
                <w:b/>
                <w:bCs/>
                <w:sz w:val="24"/>
                <w:szCs w:val="24"/>
              </w:rPr>
              <w:t>здания и сооружения</w:t>
            </w:r>
            <w:r w:rsidRPr="00740914">
              <w:rPr>
                <w:rFonts w:ascii="Times New Roman" w:hAnsi="Times New Roman" w:cs="Times New Roman"/>
                <w:sz w:val="24"/>
                <w:szCs w:val="24"/>
              </w:rPr>
              <w:t xml:space="preserve"> - любые строения и сооружения, прочно связанные с землей, перемещение которых невозможно без несоразмерного ущерба их назначению, в том числе квартиры, нежилые помещения в многоквартирном доме;</w:t>
            </w:r>
          </w:p>
          <w:p w14:paraId="39CC1BBB"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2-1) </w:t>
            </w:r>
            <w:r w:rsidRPr="00740914">
              <w:rPr>
                <w:rFonts w:ascii="Times New Roman" w:hAnsi="Times New Roman" w:cs="Times New Roman"/>
                <w:b/>
                <w:bCs/>
                <w:sz w:val="24"/>
                <w:szCs w:val="24"/>
              </w:rPr>
              <w:t>градостроительная документация</w:t>
            </w:r>
            <w:r w:rsidRPr="00740914">
              <w:rPr>
                <w:rFonts w:ascii="Times New Roman" w:hAnsi="Times New Roman" w:cs="Times New Roman"/>
                <w:sz w:val="24"/>
                <w:szCs w:val="24"/>
              </w:rPr>
              <w:t xml:space="preserve"> - документы проектов районной планировки, генеральные планы, проекты детальной планировки межевания, застройки кварталов, градостроительных узлов и других элементов планировочной структуры населенных пунктов;</w:t>
            </w:r>
          </w:p>
          <w:p w14:paraId="6650A1E2"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2-2) </w:t>
            </w:r>
            <w:r w:rsidRPr="00740914">
              <w:rPr>
                <w:rFonts w:ascii="Times New Roman" w:hAnsi="Times New Roman" w:cs="Times New Roman"/>
                <w:b/>
                <w:bCs/>
                <w:sz w:val="24"/>
                <w:szCs w:val="24"/>
              </w:rPr>
              <w:t>генеральный план</w:t>
            </w:r>
            <w:r w:rsidRPr="00740914">
              <w:rPr>
                <w:rFonts w:ascii="Times New Roman" w:hAnsi="Times New Roman" w:cs="Times New Roman"/>
                <w:sz w:val="24"/>
                <w:szCs w:val="24"/>
              </w:rPr>
              <w:t xml:space="preserve"> - градостроительная документация о перспективном градостроительном планировании развития территорий городских и сельских населенных пунктов;</w:t>
            </w:r>
          </w:p>
          <w:p w14:paraId="3E5F49D9"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2-3) </w:t>
            </w:r>
            <w:r w:rsidRPr="00740914">
              <w:rPr>
                <w:rFonts w:ascii="Times New Roman" w:hAnsi="Times New Roman" w:cs="Times New Roman"/>
                <w:b/>
                <w:bCs/>
                <w:sz w:val="24"/>
                <w:szCs w:val="24"/>
              </w:rPr>
              <w:t>градостроительная деятельность (далее - градостроительство)</w:t>
            </w:r>
            <w:r w:rsidRPr="00740914">
              <w:rPr>
                <w:rFonts w:ascii="Times New Roman" w:hAnsi="Times New Roman" w:cs="Times New Roman"/>
                <w:sz w:val="24"/>
                <w:szCs w:val="24"/>
              </w:rPr>
              <w:t xml:space="preserve"> деятельность государственных органов, органов местного самоуправления, физических и юридических лиц в области градостроительного планирования развития территорий городских и сельских населенных пунктов, определения видов использования земельных участков, проектирования, строительства и реконструкции объектов недвижимости в соответствии с законодательством Кыргызской Республики;</w:t>
            </w:r>
          </w:p>
          <w:p w14:paraId="68A0CF23"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 xml:space="preserve">2-4) </w:t>
            </w:r>
            <w:r w:rsidRPr="00740914">
              <w:rPr>
                <w:rFonts w:ascii="Times New Roman" w:hAnsi="Times New Roman" w:cs="Times New Roman"/>
                <w:b/>
                <w:bCs/>
                <w:sz w:val="24"/>
                <w:szCs w:val="24"/>
              </w:rPr>
              <w:t>деградированные земельные участки сельскохозяйственного назначения</w:t>
            </w:r>
            <w:r w:rsidRPr="00740914">
              <w:rPr>
                <w:rFonts w:ascii="Times New Roman" w:hAnsi="Times New Roman" w:cs="Times New Roman"/>
                <w:sz w:val="24"/>
                <w:szCs w:val="24"/>
              </w:rPr>
              <w:t xml:space="preserve"> - земельные участки, потерявшие свои исходные полезные свойства до состояния, исключающего возможность их эффективного использования по целевому назначению;</w:t>
            </w:r>
          </w:p>
          <w:p w14:paraId="7C377297"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 </w:t>
            </w:r>
            <w:r w:rsidRPr="00740914">
              <w:rPr>
                <w:rFonts w:ascii="Times New Roman" w:hAnsi="Times New Roman" w:cs="Times New Roman"/>
                <w:b/>
                <w:bCs/>
                <w:sz w:val="24"/>
                <w:szCs w:val="24"/>
              </w:rPr>
              <w:t>земельная доля</w:t>
            </w:r>
            <w:r w:rsidRPr="00740914">
              <w:rPr>
                <w:rFonts w:ascii="Times New Roman" w:hAnsi="Times New Roman" w:cs="Times New Roman"/>
                <w:sz w:val="24"/>
                <w:szCs w:val="24"/>
              </w:rPr>
              <w:t xml:space="preserve"> - земельный участок сельскохозяйственного назначения, предоставляемый гражданину Кыргызской Республики в порядке, определяемом Правительством Кыргызской Республики;</w:t>
            </w:r>
          </w:p>
          <w:p w14:paraId="7633F4E0"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3-1) </w:t>
            </w:r>
            <w:r w:rsidRPr="00740914">
              <w:rPr>
                <w:rFonts w:ascii="Times New Roman" w:hAnsi="Times New Roman" w:cs="Times New Roman"/>
                <w:b/>
                <w:bCs/>
                <w:sz w:val="24"/>
                <w:szCs w:val="24"/>
              </w:rPr>
              <w:t>градостроительный регламент</w:t>
            </w:r>
            <w:r w:rsidRPr="00740914">
              <w:rPr>
                <w:rFonts w:ascii="Times New Roman" w:hAnsi="Times New Roman" w:cs="Times New Roman"/>
                <w:sz w:val="24"/>
                <w:szCs w:val="24"/>
              </w:rPr>
              <w:t xml:space="preserve"> - совокупность установленных градостроительной документацией, правилами застройки и землепользования параметров и видов разрешенного использования земельных участков и иных объектов недвижимости в городских и сельских населенных пунктах, а также допустимых изменений объектов недвижимости при осуществлении градостроительной деятельности;</w:t>
            </w:r>
          </w:p>
          <w:p w14:paraId="4246367A"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3-2) </w:t>
            </w:r>
            <w:r w:rsidRPr="00740914">
              <w:rPr>
                <w:rFonts w:ascii="Times New Roman" w:hAnsi="Times New Roman" w:cs="Times New Roman"/>
                <w:b/>
                <w:bCs/>
                <w:sz w:val="24"/>
                <w:szCs w:val="24"/>
              </w:rPr>
              <w:t>государственные и общественные нужды</w:t>
            </w:r>
            <w:r w:rsidRPr="00740914">
              <w:rPr>
                <w:rFonts w:ascii="Times New Roman" w:hAnsi="Times New Roman" w:cs="Times New Roman"/>
                <w:sz w:val="24"/>
                <w:szCs w:val="24"/>
              </w:rPr>
              <w:t xml:space="preserve"> - потребности, связанные с обеспечением национальной безопасности, охраны окружающей среды и объектов историко-культурного наследия, размещения и обслуживания объектов социальной, производственной, транспортной, энергетической, инженерной и архитектурно-строительной документацией, разработкой месторождений полезных ископаемых, реализацией международных договоров Кыргызской Республики;</w:t>
            </w:r>
          </w:p>
          <w:p w14:paraId="1AA4BEF7"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4) </w:t>
            </w:r>
            <w:r w:rsidRPr="00740914">
              <w:rPr>
                <w:rFonts w:ascii="Times New Roman" w:hAnsi="Times New Roman" w:cs="Times New Roman"/>
                <w:b/>
                <w:bCs/>
                <w:sz w:val="24"/>
                <w:szCs w:val="24"/>
              </w:rPr>
              <w:t>земельный участок</w:t>
            </w:r>
            <w:r w:rsidRPr="00740914">
              <w:rPr>
                <w:rFonts w:ascii="Times New Roman" w:hAnsi="Times New Roman" w:cs="Times New Roman"/>
                <w:sz w:val="24"/>
                <w:szCs w:val="24"/>
              </w:rPr>
              <w:t xml:space="preserve"> - площадь земли в замкнутых границах;</w:t>
            </w:r>
          </w:p>
          <w:p w14:paraId="3D3EB8A3"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5) </w:t>
            </w:r>
            <w:r w:rsidRPr="00740914">
              <w:rPr>
                <w:rFonts w:ascii="Times New Roman" w:hAnsi="Times New Roman" w:cs="Times New Roman"/>
                <w:b/>
                <w:bCs/>
                <w:sz w:val="24"/>
                <w:szCs w:val="24"/>
              </w:rPr>
              <w:t>земельный участок при многоквартирном доме</w:t>
            </w:r>
            <w:r w:rsidRPr="00740914">
              <w:rPr>
                <w:rFonts w:ascii="Times New Roman" w:hAnsi="Times New Roman" w:cs="Times New Roman"/>
                <w:sz w:val="24"/>
                <w:szCs w:val="24"/>
              </w:rPr>
              <w:t xml:space="preserve"> - участок, включающий в себя территорию, прилегающую к дому, включая зеленые насаждения, хозяйственные, детские и спортивные площадки, площадки, оборудованные для сбора твердых бытовых отходов, и другие участки, границы которых определяются нормативами, принятыми в установленном порядке;</w:t>
            </w:r>
          </w:p>
          <w:p w14:paraId="2A3E13D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 xml:space="preserve">6) </w:t>
            </w:r>
            <w:r w:rsidRPr="00740914">
              <w:rPr>
                <w:rFonts w:ascii="Times New Roman" w:hAnsi="Times New Roman" w:cs="Times New Roman"/>
                <w:b/>
                <w:bCs/>
                <w:sz w:val="24"/>
                <w:szCs w:val="24"/>
              </w:rPr>
              <w:t>земельный фонд</w:t>
            </w:r>
            <w:r w:rsidRPr="00740914">
              <w:rPr>
                <w:rFonts w:ascii="Times New Roman" w:hAnsi="Times New Roman" w:cs="Times New Roman"/>
                <w:sz w:val="24"/>
                <w:szCs w:val="24"/>
              </w:rPr>
              <w:t xml:space="preserve"> - все земли, находящиеся в границах Кыргызской Республики;</w:t>
            </w:r>
          </w:p>
          <w:p w14:paraId="2A8B0129"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 xml:space="preserve">7) </w:t>
            </w:r>
            <w:r w:rsidRPr="00740914">
              <w:rPr>
                <w:rFonts w:ascii="Times New Roman" w:hAnsi="Times New Roman" w:cs="Times New Roman"/>
                <w:b/>
                <w:bCs/>
                <w:sz w:val="24"/>
                <w:szCs w:val="24"/>
              </w:rPr>
              <w:t>землепользователь</w:t>
            </w:r>
            <w:r w:rsidRPr="00740914">
              <w:rPr>
                <w:rFonts w:ascii="Times New Roman" w:hAnsi="Times New Roman" w:cs="Times New Roman"/>
                <w:sz w:val="24"/>
                <w:szCs w:val="24"/>
              </w:rPr>
              <w:t xml:space="preserve"> - физическое или юридическое лицо, право пользования </w:t>
            </w:r>
            <w:proofErr w:type="gramStart"/>
            <w:r w:rsidRPr="00740914">
              <w:rPr>
                <w:rFonts w:ascii="Times New Roman" w:hAnsi="Times New Roman" w:cs="Times New Roman"/>
                <w:sz w:val="24"/>
                <w:szCs w:val="24"/>
              </w:rPr>
              <w:t>земельным участком</w:t>
            </w:r>
            <w:proofErr w:type="gramEnd"/>
            <w:r w:rsidRPr="00740914">
              <w:rPr>
                <w:rFonts w:ascii="Times New Roman" w:hAnsi="Times New Roman" w:cs="Times New Roman"/>
                <w:sz w:val="24"/>
                <w:szCs w:val="24"/>
              </w:rPr>
              <w:t xml:space="preserve"> которому предоставлено, передано или перешло в бессрочное (без указания срока) или срочное (временное) пользование;</w:t>
            </w:r>
          </w:p>
          <w:p w14:paraId="7CC3AE7E" w14:textId="4F1BC8D8" w:rsidR="00FC5329" w:rsidRPr="00FC5329" w:rsidRDefault="00FC5329" w:rsidP="00740914">
            <w:pPr>
              <w:spacing w:after="0" w:line="240" w:lineRule="auto"/>
              <w:jc w:val="both"/>
              <w:rPr>
                <w:rFonts w:ascii="Times New Roman" w:hAnsi="Times New Roman"/>
                <w:b/>
                <w:bCs/>
                <w:sz w:val="24"/>
                <w:szCs w:val="24"/>
              </w:rPr>
            </w:pPr>
            <w:r>
              <w:rPr>
                <w:rFonts w:ascii="Times New Roman" w:hAnsi="Times New Roman"/>
                <w:sz w:val="24"/>
                <w:szCs w:val="24"/>
              </w:rPr>
              <w:t xml:space="preserve">          </w:t>
            </w:r>
            <w:r w:rsidRPr="00FC5329">
              <w:rPr>
                <w:rFonts w:ascii="Times New Roman" w:hAnsi="Times New Roman"/>
                <w:b/>
                <w:bCs/>
                <w:sz w:val="24"/>
                <w:szCs w:val="24"/>
              </w:rPr>
              <w:t xml:space="preserve">8) землепользователь государственный – государственные предприятия, учреждения Кыргызской Республики, а также уполномоченный орган в сфере </w:t>
            </w:r>
            <w:r w:rsidRPr="00FC5329">
              <w:rPr>
                <w:rFonts w:ascii="Times New Roman" w:hAnsi="Times New Roman"/>
                <w:b/>
                <w:bCs/>
                <w:sz w:val="24"/>
                <w:szCs w:val="24"/>
                <w:lang w:val="ky-KG"/>
              </w:rPr>
              <w:t xml:space="preserve">государственного </w:t>
            </w:r>
            <w:r w:rsidRPr="00FC5329">
              <w:rPr>
                <w:rFonts w:ascii="Times New Roman" w:hAnsi="Times New Roman"/>
                <w:b/>
                <w:bCs/>
                <w:sz w:val="24"/>
                <w:szCs w:val="24"/>
              </w:rPr>
              <w:t xml:space="preserve">ипотечного жилищного кредитования со стопроцентным участием государства в уставном капитале, осуществляющее реализацию </w:t>
            </w:r>
            <w:bookmarkStart w:id="0" w:name="_Hlk99445769"/>
            <w:r w:rsidRPr="00FC5329">
              <w:rPr>
                <w:rFonts w:ascii="Times New Roman" w:hAnsi="Times New Roman"/>
                <w:b/>
                <w:bCs/>
                <w:sz w:val="24"/>
                <w:szCs w:val="24"/>
              </w:rPr>
              <w:t xml:space="preserve">государственной жилищной программы </w:t>
            </w:r>
            <w:bookmarkEnd w:id="0"/>
            <w:r w:rsidRPr="00FC5329">
              <w:rPr>
                <w:rFonts w:ascii="Times New Roman" w:hAnsi="Times New Roman"/>
                <w:b/>
                <w:bCs/>
                <w:sz w:val="24"/>
                <w:szCs w:val="24"/>
              </w:rPr>
              <w:t>получившие земельный участок в бессрочное пользование;</w:t>
            </w:r>
          </w:p>
          <w:p w14:paraId="30251E41" w14:textId="6088D797" w:rsidR="00740914" w:rsidRDefault="00740914" w:rsidP="00740914">
            <w:pPr>
              <w:spacing w:after="0" w:line="240" w:lineRule="auto"/>
              <w:jc w:val="both"/>
              <w:rPr>
                <w:rFonts w:ascii="Times New Roman" w:hAnsi="Times New Roman"/>
                <w:b/>
                <w:sz w:val="24"/>
                <w:szCs w:val="24"/>
              </w:rPr>
            </w:pPr>
            <w:r w:rsidRPr="00740914">
              <w:rPr>
                <w:rFonts w:ascii="Times New Roman" w:hAnsi="Times New Roman"/>
                <w:b/>
                <w:sz w:val="24"/>
                <w:szCs w:val="24"/>
              </w:rPr>
              <w:t>…</w:t>
            </w:r>
          </w:p>
          <w:p w14:paraId="58D97617" w14:textId="2272FB73" w:rsidR="00740914" w:rsidRPr="0023610C" w:rsidRDefault="00740914" w:rsidP="00740914">
            <w:pPr>
              <w:spacing w:after="0" w:line="240" w:lineRule="auto"/>
              <w:jc w:val="both"/>
              <w:rPr>
                <w:rFonts w:ascii="Times New Roman" w:hAnsi="Times New Roman"/>
                <w:b/>
                <w:sz w:val="24"/>
                <w:szCs w:val="24"/>
              </w:rPr>
            </w:pPr>
          </w:p>
        </w:tc>
      </w:tr>
      <w:tr w:rsidR="00740914" w:rsidRPr="0023610C" w14:paraId="6F186061" w14:textId="77777777" w:rsidTr="00740914">
        <w:tc>
          <w:tcPr>
            <w:tcW w:w="7054" w:type="dxa"/>
            <w:shd w:val="clear" w:color="auto" w:fill="auto"/>
          </w:tcPr>
          <w:p w14:paraId="2B554568" w14:textId="77777777" w:rsidR="00740914" w:rsidRPr="00740914" w:rsidRDefault="00740914" w:rsidP="00740914">
            <w:pPr>
              <w:pStyle w:val="tkZagolovok5"/>
              <w:spacing w:before="0"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Статья 7. Сроки пользования земельным участком землепользователями</w:t>
            </w:r>
          </w:p>
          <w:p w14:paraId="015473F6"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1. Пользование земельным участком может быть бессрочным (без указания срока) или срочным (временным).</w:t>
            </w:r>
          </w:p>
          <w:p w14:paraId="1FF15B4B"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2. Срочным (временным) пользованием земельным участком, в том числе и на условиях договора аренды, признается пользование землей, ограниченное сроком до 50 лет. По истечении данного срока по согласованию сторон сроки пользования земельным участком могут быть продлены.</w:t>
            </w:r>
          </w:p>
          <w:p w14:paraId="09480532"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3. Иностранным лицам земельные участки предоставляются только в срочное (временное) пользование.</w:t>
            </w:r>
          </w:p>
          <w:p w14:paraId="2AFC0FF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4. Земли сельскохозяйственного назначения из Государственного фонда сельскохозяйственных угодий предоставляются в аренду на 5 лет, за исключением земель богарной пашни и занятых многолетними насаждениями, земель для ведения семеноводческого, племенного, экспериментального хозяйства, научно-исследовательских, опытно-селекционных, сортоиспытательных работ и сельскохозяйственных кооперативов, которые предоставляются сроком до 20 лет. По истечении данных сроков по согласованию сторон сроки пользования земельным участком могут быть продлены.</w:t>
            </w:r>
          </w:p>
          <w:p w14:paraId="22FC584C"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5.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в срок, указанный в договоре аренды, а если в договоре такой срок не указан - в разумный срок до окончания действия договора. Арендодатель в течение 15 календарных дней обязан письменно уведомить арендатора о согласии либо несогласии заключения договора аренды земельного участка на новый срок.</w:t>
            </w:r>
          </w:p>
          <w:p w14:paraId="45D41F3B"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При заключении договора аренды земельного участка на новый срок условия договора могут быть изменены по соглашению сторон.</w:t>
            </w:r>
          </w:p>
          <w:p w14:paraId="75BF04CB"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Если арендодатель письменно отказал арендатору в заключении договора на новый срок, но в течение одного года со дня истечения срока договора с ним заключил договор аренды с другим лицом, арендатор вправе по своему выбору потребовать в суде перевода на себя прав и обязанностей по заключенному договору, возмещения убытков и упущенную выгоду, причиненных отказом возобновить с ним договор аренды, либо только возмещения таких убытков. Убытки, включая упущенную выгоду, подлежат возмещению в полном объеме на срок действия заключенного соответствующего договора.</w:t>
            </w:r>
          </w:p>
          <w:p w14:paraId="462DDF4E" w14:textId="5CF8CACA"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Если арендатор продолжает пользоваться земельным участком после истечения срока договора при отсутствии письменных возражений в течение 15 календарных дней со стороны арендодателя, договор считается возобновленным на тех же условиях на соответствующий срок, заключенный в предыдущем договоре.</w:t>
            </w:r>
          </w:p>
        </w:tc>
        <w:tc>
          <w:tcPr>
            <w:tcW w:w="7088" w:type="dxa"/>
            <w:shd w:val="clear" w:color="auto" w:fill="auto"/>
          </w:tcPr>
          <w:p w14:paraId="2971D0C8" w14:textId="77777777" w:rsidR="00740914" w:rsidRPr="00740914" w:rsidRDefault="00740914" w:rsidP="00740914">
            <w:pPr>
              <w:pStyle w:val="tkZagolovok5"/>
              <w:spacing w:before="0"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Статья 7. Сроки пользования земельным участком землепользователями</w:t>
            </w:r>
          </w:p>
          <w:p w14:paraId="0E636353"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1. Пользование земельным участком может быть бессрочным (без указания срока) или срочным (временным).</w:t>
            </w:r>
          </w:p>
          <w:p w14:paraId="15E61264"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2. Срочным (временным) пользованием земельным участком, в том числе и на условиях договора аренды, признается пользование землей, ограниченное сроком до 50 лет. По истечении данного срока по согласованию сторон сроки пользования земельным участком могут быть продлены.</w:t>
            </w:r>
          </w:p>
          <w:p w14:paraId="365C3263"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3. Иностранным лицам земельные участки предоставляются только в срочное (временное) пользование.</w:t>
            </w:r>
          </w:p>
          <w:p w14:paraId="0A05D25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4. Земли сельскохозяйственного назначения из Государственного фонда сельскохозяйственных угодий предоставляются в аренду на 5 лет, за исключением земель богарной пашни и занятых многолетними насаждениями, земель для ведения семеноводческого, племенного, экспериментального хозяйства, научно-исследовательских, опытно-селекционных, сортоиспытательных работ и сельскохозяйственных кооперативов, которые предоставляются сроком до 20 лет. По истечении данных сроков по согласованию сторон сроки пользования земельным участком могут быть продлены.</w:t>
            </w:r>
          </w:p>
          <w:p w14:paraId="1C621271"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lastRenderedPageBreak/>
              <w:t>5.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в срок, указанный в договоре аренды, а если в договоре такой срок не указан - в разумный срок до окончания действия договора. Арендодатель в течение 15 календарных дней обязан письменно уведомить арендатора о согласии либо несогласии заключения договора аренды земельного участка на новый срок.</w:t>
            </w:r>
          </w:p>
          <w:p w14:paraId="796A488C"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При заключении договора аренды земельного участка на новый срок условия договора могут быть изменены по соглашению сторон.</w:t>
            </w:r>
          </w:p>
          <w:p w14:paraId="7D6E1858" w14:textId="77777777" w:rsidR="00740914" w:rsidRPr="00740914" w:rsidRDefault="00740914" w:rsidP="00740914">
            <w:pPr>
              <w:pStyle w:val="tkTekst"/>
              <w:spacing w:after="0" w:line="240" w:lineRule="auto"/>
              <w:rPr>
                <w:rFonts w:ascii="Times New Roman" w:hAnsi="Times New Roman" w:cs="Times New Roman"/>
                <w:sz w:val="24"/>
                <w:szCs w:val="24"/>
              </w:rPr>
            </w:pPr>
            <w:r w:rsidRPr="00740914">
              <w:rPr>
                <w:rFonts w:ascii="Times New Roman" w:hAnsi="Times New Roman" w:cs="Times New Roman"/>
                <w:sz w:val="24"/>
                <w:szCs w:val="24"/>
              </w:rPr>
              <w:t>Если арендодатель письменно отказал арендатору в заключении договора на новый срок, но в течение одного года со дня истечения срока договора с ним заключил договор аренды с другим лицом, арендатор вправе по своему выбору потребовать в суде перевода на себя прав и обязанностей по заключенному договору, возмещения убытков и упущенную выгоду, причиненных отказом возобновить с ним договор аренды, либо только возмещения таких убытков. Убытки, включая упущенную выгоду, подлежат возмещению в полном объеме на срок действия заключенного соответствующего договора.</w:t>
            </w:r>
          </w:p>
          <w:p w14:paraId="7885244F" w14:textId="6BD9E8DE" w:rsidR="00740914" w:rsidRDefault="00740914" w:rsidP="007409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40914">
              <w:rPr>
                <w:rFonts w:ascii="Times New Roman" w:hAnsi="Times New Roman"/>
                <w:sz w:val="24"/>
                <w:szCs w:val="24"/>
              </w:rPr>
              <w:t>Если арендатор продолжает пользоваться земельным участком после истечения срока договора при отсутствии письменных возражений в течение 15 календарных дней со стороны арендодателя, договор считается возобновленным на тех же условиях на соответствующий срок, заключенный в предыдущем договоре.</w:t>
            </w:r>
          </w:p>
          <w:p w14:paraId="68DC8648" w14:textId="68049D41" w:rsidR="00740914" w:rsidRPr="0023610C" w:rsidRDefault="00740914" w:rsidP="00740914">
            <w:pPr>
              <w:spacing w:after="0" w:line="240" w:lineRule="auto"/>
              <w:jc w:val="both"/>
              <w:rPr>
                <w:rFonts w:ascii="Times New Roman" w:hAnsi="Times New Roman"/>
                <w:b/>
                <w:sz w:val="24"/>
                <w:szCs w:val="24"/>
              </w:rPr>
            </w:pPr>
            <w:r w:rsidRPr="00FC5329">
              <w:rPr>
                <w:rFonts w:ascii="Times New Roman" w:hAnsi="Times New Roman"/>
                <w:b/>
                <w:bCs/>
                <w:sz w:val="24"/>
                <w:szCs w:val="24"/>
              </w:rPr>
              <w:t xml:space="preserve">          </w:t>
            </w:r>
            <w:r w:rsidR="00FC5329" w:rsidRPr="00FC5329">
              <w:rPr>
                <w:rFonts w:ascii="Times New Roman" w:hAnsi="Times New Roman"/>
                <w:b/>
                <w:bCs/>
                <w:sz w:val="24"/>
                <w:szCs w:val="24"/>
              </w:rPr>
              <w:t xml:space="preserve">6. Пользование государственным </w:t>
            </w:r>
            <w:r w:rsidR="00FC5329" w:rsidRPr="00FC5329">
              <w:rPr>
                <w:rFonts w:ascii="Times New Roman" w:hAnsi="Times New Roman"/>
                <w:b/>
                <w:bCs/>
                <w:sz w:val="24"/>
                <w:szCs w:val="24"/>
                <w:lang w:val="ky-KG"/>
              </w:rPr>
              <w:t xml:space="preserve">и муниципальным </w:t>
            </w:r>
            <w:r w:rsidR="00FC5329" w:rsidRPr="00FC5329">
              <w:rPr>
                <w:rFonts w:ascii="Times New Roman" w:hAnsi="Times New Roman"/>
                <w:b/>
                <w:bCs/>
                <w:sz w:val="24"/>
                <w:szCs w:val="24"/>
              </w:rPr>
              <w:t xml:space="preserve">земельным участком прекращается при приобретении жилого или не жилого помещения в частную собственность </w:t>
            </w:r>
            <w:r w:rsidR="00FC5329" w:rsidRPr="00FC5329">
              <w:rPr>
                <w:rFonts w:ascii="Times New Roman" w:hAnsi="Times New Roman"/>
                <w:b/>
                <w:bCs/>
                <w:sz w:val="24"/>
                <w:szCs w:val="24"/>
                <w:lang w:val="ky-KG"/>
              </w:rPr>
              <w:t xml:space="preserve">с передачей в товарищество собственников жилых и нежилых помещенй </w:t>
            </w:r>
            <w:r w:rsidR="00FC5329" w:rsidRPr="00FC5329">
              <w:rPr>
                <w:rFonts w:ascii="Times New Roman" w:hAnsi="Times New Roman"/>
                <w:b/>
                <w:bCs/>
                <w:sz w:val="24"/>
                <w:szCs w:val="24"/>
              </w:rPr>
              <w:t>в рамках реализации государственной жилищной программы</w:t>
            </w:r>
            <w:r w:rsidR="00FC5329" w:rsidRPr="00FC5329">
              <w:rPr>
                <w:rFonts w:ascii="Times New Roman" w:hAnsi="Times New Roman"/>
                <w:sz w:val="24"/>
                <w:szCs w:val="24"/>
              </w:rPr>
              <w:t>.</w:t>
            </w:r>
          </w:p>
        </w:tc>
      </w:tr>
      <w:tr w:rsidR="00740914" w:rsidRPr="0023610C" w14:paraId="0CAB270E" w14:textId="77777777" w:rsidTr="00740914">
        <w:tc>
          <w:tcPr>
            <w:tcW w:w="7054" w:type="dxa"/>
            <w:shd w:val="clear" w:color="auto" w:fill="auto"/>
          </w:tcPr>
          <w:p w14:paraId="46FBA39E" w14:textId="77777777" w:rsidR="000F5647" w:rsidRPr="000F5647" w:rsidRDefault="000F5647" w:rsidP="000F5647">
            <w:pPr>
              <w:spacing w:after="0" w:line="240" w:lineRule="auto"/>
              <w:ind w:firstLine="567"/>
              <w:rPr>
                <w:rFonts w:ascii="Times New Roman" w:eastAsia="Times New Roman" w:hAnsi="Times New Roman"/>
                <w:b/>
                <w:bCs/>
                <w:sz w:val="24"/>
                <w:szCs w:val="24"/>
                <w:lang w:eastAsia="ru-RU"/>
              </w:rPr>
            </w:pPr>
            <w:r w:rsidRPr="000F5647">
              <w:rPr>
                <w:rFonts w:ascii="Times New Roman" w:eastAsia="Times New Roman" w:hAnsi="Times New Roman"/>
                <w:b/>
                <w:bCs/>
                <w:sz w:val="24"/>
                <w:szCs w:val="24"/>
                <w:lang w:eastAsia="ru-RU"/>
              </w:rPr>
              <w:lastRenderedPageBreak/>
              <w:t>Статья 23. Особенности правового положения государственных и муниципальных землепользователей</w:t>
            </w:r>
          </w:p>
          <w:p w14:paraId="3EC0CB20"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1. Государственные и муниципальные землепользователи осуществляют хозяйствование на земельном участке с учетом целевого назначения данного участка и уставных целей землепользователя.</w:t>
            </w:r>
          </w:p>
          <w:p w14:paraId="053D6598"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2. Государственный и муниципальный землепользователь не вправе отчуждать, а также передавать в ипотеку принадлежащее ему право пользования земельным участком, за исключением случаев, когда это связано с отчуждением либо залогом в установленном порядке расположенного на земельном участке здания и сооружения.</w:t>
            </w:r>
          </w:p>
          <w:p w14:paraId="1F6F18F7"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 xml:space="preserve">3. Земельный участок, находящийся в пользовании у государственного или муниципального землепользователя, не может быть предметом взыскания по искам кредиторов, включая банкротство землепользователя, за исключением случаев обращения взыскания на принадлежащие ему здания и сооружения (пункт 3 </w:t>
            </w:r>
            <w:hyperlink r:id="rId5" w:anchor="st_44" w:history="1">
              <w:r w:rsidRPr="000F5647">
                <w:rPr>
                  <w:rFonts w:ascii="Times New Roman" w:eastAsia="Times New Roman" w:hAnsi="Times New Roman"/>
                  <w:color w:val="0000FF"/>
                  <w:sz w:val="24"/>
                  <w:szCs w:val="24"/>
                  <w:u w:val="single"/>
                  <w:lang w:eastAsia="ru-RU"/>
                </w:rPr>
                <w:t>статьи 44</w:t>
              </w:r>
            </w:hyperlink>
            <w:r w:rsidRPr="000F5647">
              <w:rPr>
                <w:rFonts w:ascii="Times New Roman" w:eastAsia="Times New Roman" w:hAnsi="Times New Roman"/>
                <w:sz w:val="24"/>
                <w:szCs w:val="24"/>
                <w:lang w:eastAsia="ru-RU"/>
              </w:rPr>
              <w:t xml:space="preserve"> настоящего Кодекса).</w:t>
            </w:r>
          </w:p>
          <w:p w14:paraId="041D7DAC"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4. В случае сдачи в аренду государственным или муниципальным землепользователем в установленном порядке принадлежащего ему здания и сооружения вместе с ним передается право пользования земельным участком, который закреплен за этим зданием и сооружением.</w:t>
            </w:r>
          </w:p>
          <w:p w14:paraId="7A6ADCF6"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Передача в аренду другому лицу земельного участка, находящегося в пользовании у государственного или муниципального землепользователя, на котором расположены здание и сооружение, без соответствующей сдачи в аренду самого здания или сооружения не допускается.</w:t>
            </w:r>
          </w:p>
          <w:p w14:paraId="70ABD362"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Порядок и условия передачи в аренду земельного участка, находящегося в пользовании у государственного землепользователя, устанавливаются Правительством Кыргызской Республики.</w:t>
            </w:r>
          </w:p>
          <w:p w14:paraId="0AD946EC"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 xml:space="preserve">5. Государственный и муниципальный землепользователь не вправе передавать во временное безвозмездное пользование находящийся в его пользовании земельный участок, кроме </w:t>
            </w:r>
            <w:r w:rsidRPr="000F5647">
              <w:rPr>
                <w:rFonts w:ascii="Times New Roman" w:eastAsia="Times New Roman" w:hAnsi="Times New Roman"/>
                <w:sz w:val="24"/>
                <w:szCs w:val="24"/>
                <w:lang w:eastAsia="ru-RU"/>
              </w:rPr>
              <w:lastRenderedPageBreak/>
              <w:t>случаев предоставления служебного земельного надела.</w:t>
            </w:r>
          </w:p>
          <w:p w14:paraId="243B77E2" w14:textId="77777777" w:rsidR="00740914" w:rsidRPr="0023610C" w:rsidRDefault="00740914" w:rsidP="00740914">
            <w:pPr>
              <w:pStyle w:val="tkZagolovok5"/>
              <w:spacing w:before="0" w:after="0" w:line="240" w:lineRule="auto"/>
              <w:jc w:val="both"/>
              <w:rPr>
                <w:rFonts w:ascii="Times New Roman" w:hAnsi="Times New Roman"/>
                <w:b w:val="0"/>
                <w:sz w:val="24"/>
                <w:szCs w:val="24"/>
              </w:rPr>
            </w:pPr>
          </w:p>
        </w:tc>
        <w:tc>
          <w:tcPr>
            <w:tcW w:w="7088" w:type="dxa"/>
            <w:shd w:val="clear" w:color="auto" w:fill="auto"/>
          </w:tcPr>
          <w:p w14:paraId="632A754F" w14:textId="77777777" w:rsidR="000F5647" w:rsidRPr="000F5647" w:rsidRDefault="000F5647" w:rsidP="000F5647">
            <w:pPr>
              <w:spacing w:after="0" w:line="240" w:lineRule="auto"/>
              <w:ind w:firstLine="567"/>
              <w:rPr>
                <w:rFonts w:ascii="Times New Roman" w:eastAsia="Times New Roman" w:hAnsi="Times New Roman"/>
                <w:b/>
                <w:bCs/>
                <w:sz w:val="24"/>
                <w:szCs w:val="24"/>
                <w:lang w:eastAsia="ru-RU"/>
              </w:rPr>
            </w:pPr>
            <w:r w:rsidRPr="000F5647">
              <w:rPr>
                <w:rFonts w:ascii="Times New Roman" w:eastAsia="Times New Roman" w:hAnsi="Times New Roman"/>
                <w:b/>
                <w:bCs/>
                <w:sz w:val="24"/>
                <w:szCs w:val="24"/>
                <w:lang w:eastAsia="ru-RU"/>
              </w:rPr>
              <w:lastRenderedPageBreak/>
              <w:t>Статья 23. Особенности правового положения государственных и муниципальных землепользователей</w:t>
            </w:r>
          </w:p>
          <w:p w14:paraId="6EE33D39"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1. Государственные и муниципальные землепользователи осуществляют хозяйствование на земельном участке с учетом целевого назначения данного участка и уставных целей землепользователя.</w:t>
            </w:r>
          </w:p>
          <w:p w14:paraId="1EB0B8A2" w14:textId="5EE3CA58" w:rsidR="000F5647" w:rsidRPr="000F5647" w:rsidRDefault="000F5647" w:rsidP="000F5647">
            <w:pPr>
              <w:spacing w:after="0" w:line="240" w:lineRule="auto"/>
              <w:ind w:firstLine="567"/>
              <w:jc w:val="both"/>
              <w:rPr>
                <w:rFonts w:ascii="Times New Roman" w:eastAsia="Times New Roman" w:hAnsi="Times New Roman"/>
                <w:b/>
                <w:bCs/>
                <w:sz w:val="24"/>
                <w:szCs w:val="24"/>
                <w:lang w:eastAsia="ru-RU"/>
              </w:rPr>
            </w:pPr>
            <w:r w:rsidRPr="000F5647">
              <w:rPr>
                <w:rFonts w:ascii="Times New Roman" w:eastAsia="Times New Roman" w:hAnsi="Times New Roman"/>
                <w:sz w:val="24"/>
                <w:szCs w:val="24"/>
                <w:lang w:eastAsia="ru-RU"/>
              </w:rPr>
              <w:t>2. Государственный и муниципальный землепользователь не вправе отчуждать, а также передавать в ипотеку принадлежащее ему право пользования земельным участком, за исключением случаев, когда это связано с отчуждением либо залогом в установленном порядке расположенного на земельном участке здания и сооружения</w:t>
            </w:r>
            <w:r w:rsidR="00F512B4">
              <w:rPr>
                <w:rFonts w:ascii="Times New Roman" w:eastAsia="Times New Roman" w:hAnsi="Times New Roman"/>
                <w:sz w:val="24"/>
                <w:szCs w:val="24"/>
                <w:lang w:eastAsia="ru-RU"/>
              </w:rPr>
              <w:t xml:space="preserve"> </w:t>
            </w:r>
            <w:r w:rsidR="00F512B4" w:rsidRPr="00F512B4">
              <w:rPr>
                <w:rFonts w:ascii="Times New Roman" w:hAnsi="Times New Roman"/>
                <w:b/>
                <w:bCs/>
                <w:sz w:val="24"/>
                <w:szCs w:val="24"/>
              </w:rPr>
              <w:t>и при реализации государственной жилищной программы.</w:t>
            </w:r>
          </w:p>
          <w:p w14:paraId="7CA7DB51"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 xml:space="preserve">3. Земельный участок, находящийся в пользовании у государственного или муниципального землепользователя, не может быть предметом взыскания по искам кредиторов, включая банкротство землепользователя, за исключением случаев обращения взыскания на принадлежащие ему здания и сооружения (пункт 3 </w:t>
            </w:r>
            <w:hyperlink r:id="rId6" w:anchor="st_44" w:history="1">
              <w:r w:rsidRPr="000F5647">
                <w:rPr>
                  <w:rFonts w:ascii="Times New Roman" w:eastAsia="Times New Roman" w:hAnsi="Times New Roman"/>
                  <w:color w:val="0000FF"/>
                  <w:sz w:val="24"/>
                  <w:szCs w:val="24"/>
                  <w:u w:val="single"/>
                  <w:lang w:eastAsia="ru-RU"/>
                </w:rPr>
                <w:t>статьи 44</w:t>
              </w:r>
            </w:hyperlink>
            <w:r w:rsidRPr="000F5647">
              <w:rPr>
                <w:rFonts w:ascii="Times New Roman" w:eastAsia="Times New Roman" w:hAnsi="Times New Roman"/>
                <w:sz w:val="24"/>
                <w:szCs w:val="24"/>
                <w:lang w:eastAsia="ru-RU"/>
              </w:rPr>
              <w:t xml:space="preserve"> настоящего Кодекса).</w:t>
            </w:r>
          </w:p>
          <w:p w14:paraId="4E95A2AB"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4. В случае сдачи в аренду государственным или муниципальным землепользователем в установленном порядке принадлежащего ему здания и сооружения вместе с ним передается право пользования земельным участком, который закреплен за этим зданием и сооружением.</w:t>
            </w:r>
          </w:p>
          <w:p w14:paraId="5D8E57DB"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Передача в аренду другому лицу земельного участка, находящегося в пользовании у государственного или муниципального землепользователя, на котором расположены здание и сооружение, без соответствующей сдачи в аренду самого здания или сооружения не допускается.</w:t>
            </w:r>
          </w:p>
          <w:p w14:paraId="38CD4F51" w14:textId="77777777" w:rsidR="000F5647" w:rsidRPr="000F5647" w:rsidRDefault="000F5647" w:rsidP="000F5647">
            <w:pPr>
              <w:spacing w:after="0" w:line="240" w:lineRule="auto"/>
              <w:ind w:firstLine="567"/>
              <w:jc w:val="both"/>
              <w:rPr>
                <w:rFonts w:ascii="Times New Roman" w:eastAsia="Times New Roman" w:hAnsi="Times New Roman"/>
                <w:sz w:val="24"/>
                <w:szCs w:val="24"/>
                <w:lang w:eastAsia="ru-RU"/>
              </w:rPr>
            </w:pPr>
            <w:r w:rsidRPr="000F5647">
              <w:rPr>
                <w:rFonts w:ascii="Times New Roman" w:eastAsia="Times New Roman" w:hAnsi="Times New Roman"/>
                <w:sz w:val="24"/>
                <w:szCs w:val="24"/>
                <w:lang w:eastAsia="ru-RU"/>
              </w:rPr>
              <w:t>Порядок и условия передачи в аренду земельного участка, находящегося в пользовании у государственного землепользователя, устанавливаются Правительством Кыргызской Республики.</w:t>
            </w:r>
          </w:p>
          <w:p w14:paraId="37689956" w14:textId="0CE3EAB3" w:rsidR="000F5647" w:rsidRPr="000F5647" w:rsidRDefault="000F5647" w:rsidP="000F5647">
            <w:pPr>
              <w:spacing w:after="0" w:line="240" w:lineRule="auto"/>
              <w:ind w:firstLine="567"/>
              <w:jc w:val="both"/>
              <w:rPr>
                <w:rFonts w:ascii="Times New Roman" w:eastAsia="Times New Roman" w:hAnsi="Times New Roman"/>
                <w:b/>
                <w:bCs/>
                <w:sz w:val="24"/>
                <w:szCs w:val="24"/>
                <w:lang w:eastAsia="ru-RU"/>
              </w:rPr>
            </w:pPr>
            <w:r w:rsidRPr="000F5647">
              <w:rPr>
                <w:rFonts w:ascii="Times New Roman" w:eastAsia="Times New Roman" w:hAnsi="Times New Roman"/>
                <w:sz w:val="24"/>
                <w:szCs w:val="24"/>
                <w:lang w:eastAsia="ru-RU"/>
              </w:rPr>
              <w:t xml:space="preserve">5. Государственный и муниципальный землепользователь не вправе передавать во временное безвозмездное пользование </w:t>
            </w:r>
            <w:r w:rsidRPr="000F5647">
              <w:rPr>
                <w:rFonts w:ascii="Times New Roman" w:eastAsia="Times New Roman" w:hAnsi="Times New Roman"/>
                <w:sz w:val="24"/>
                <w:szCs w:val="24"/>
                <w:lang w:eastAsia="ru-RU"/>
              </w:rPr>
              <w:lastRenderedPageBreak/>
              <w:t>находящийся в его пользовании земельный участок, кроме случаев предоставления служебного земельного надела</w:t>
            </w:r>
            <w:r w:rsidR="00F512B4">
              <w:rPr>
                <w:rFonts w:ascii="Times New Roman" w:eastAsia="Times New Roman" w:hAnsi="Times New Roman"/>
                <w:sz w:val="24"/>
                <w:szCs w:val="24"/>
                <w:lang w:eastAsia="ru-RU"/>
              </w:rPr>
              <w:t xml:space="preserve"> </w:t>
            </w:r>
            <w:r w:rsidR="00F512B4" w:rsidRPr="00F512B4">
              <w:rPr>
                <w:rFonts w:ascii="Times New Roman" w:hAnsi="Times New Roman"/>
                <w:b/>
                <w:bCs/>
                <w:sz w:val="24"/>
                <w:szCs w:val="24"/>
              </w:rPr>
              <w:t>и при реализации государственной жилищной программы.</w:t>
            </w:r>
          </w:p>
          <w:p w14:paraId="794095B6" w14:textId="77777777" w:rsidR="00FC5329" w:rsidRPr="00FC5329" w:rsidRDefault="00FC5329" w:rsidP="00FC5329">
            <w:pPr>
              <w:spacing w:after="0" w:line="240" w:lineRule="auto"/>
              <w:ind w:firstLine="708"/>
              <w:jc w:val="both"/>
              <w:rPr>
                <w:rFonts w:ascii="Times New Roman" w:hAnsi="Times New Roman"/>
                <w:b/>
                <w:sz w:val="24"/>
                <w:szCs w:val="24"/>
                <w:lang w:val="ky-KG"/>
              </w:rPr>
            </w:pPr>
            <w:r w:rsidRPr="00FC5329">
              <w:rPr>
                <w:rFonts w:ascii="Times New Roman" w:hAnsi="Times New Roman"/>
                <w:b/>
                <w:sz w:val="24"/>
                <w:szCs w:val="24"/>
              </w:rPr>
              <w:t>6. Государственный землепользователь, являющийся уполномоченным орган</w:t>
            </w:r>
            <w:r w:rsidRPr="00FC5329">
              <w:rPr>
                <w:rFonts w:ascii="Times New Roman" w:hAnsi="Times New Roman"/>
                <w:b/>
                <w:sz w:val="24"/>
                <w:szCs w:val="24"/>
                <w:lang w:val="ky-KG"/>
              </w:rPr>
              <w:t>ом</w:t>
            </w:r>
            <w:r w:rsidRPr="00FC5329">
              <w:rPr>
                <w:rFonts w:ascii="Times New Roman" w:hAnsi="Times New Roman"/>
                <w:b/>
                <w:sz w:val="24"/>
                <w:szCs w:val="24"/>
              </w:rPr>
              <w:t xml:space="preserve"> в сфере ипотечного жилищного кредитования</w:t>
            </w:r>
            <w:r w:rsidRPr="00FC5329">
              <w:rPr>
                <w:rFonts w:ascii="Times New Roman" w:hAnsi="Times New Roman"/>
                <w:b/>
                <w:sz w:val="24"/>
                <w:szCs w:val="24"/>
                <w:lang w:val="ky-KG"/>
              </w:rPr>
              <w:t xml:space="preserve"> </w:t>
            </w:r>
            <w:r w:rsidRPr="00FC5329">
              <w:rPr>
                <w:rFonts w:ascii="Times New Roman" w:hAnsi="Times New Roman"/>
                <w:b/>
                <w:sz w:val="24"/>
                <w:szCs w:val="24"/>
              </w:rPr>
              <w:t>со стопроцентным участием государства в уставном капитале, осуществляющее реализацию государственной жилищной программы, не вправе отчуждать право пользования переданным ему земельным участком</w:t>
            </w:r>
            <w:r w:rsidRPr="00FC5329">
              <w:rPr>
                <w:rFonts w:ascii="Times New Roman" w:hAnsi="Times New Roman"/>
                <w:b/>
                <w:sz w:val="24"/>
                <w:szCs w:val="24"/>
                <w:lang w:val="ky-KG"/>
              </w:rPr>
              <w:t>, за исключением случаев передачи земельного участка прилегающего к дому в границах, указанных в правоустанавливающих и правоудостоверяющих документах, независимо от формы собственности, при сдаче в эскплуатацию многоквартирного дома в установленном порядке.</w:t>
            </w:r>
          </w:p>
          <w:p w14:paraId="3DBC5304" w14:textId="77777777" w:rsidR="00FC5329" w:rsidRPr="00FC5329" w:rsidRDefault="00FC5329" w:rsidP="00FC5329">
            <w:pPr>
              <w:spacing w:after="0" w:line="240" w:lineRule="auto"/>
              <w:ind w:firstLine="708"/>
              <w:jc w:val="both"/>
              <w:rPr>
                <w:rFonts w:ascii="Times New Roman" w:hAnsi="Times New Roman"/>
                <w:b/>
                <w:sz w:val="24"/>
                <w:szCs w:val="24"/>
              </w:rPr>
            </w:pPr>
            <w:r w:rsidRPr="00FC5329">
              <w:rPr>
                <w:rFonts w:ascii="Times New Roman" w:hAnsi="Times New Roman"/>
                <w:b/>
                <w:sz w:val="24"/>
                <w:szCs w:val="24"/>
              </w:rPr>
              <w:t>Государственный землепользователь, являющийся уполномоченным орган</w:t>
            </w:r>
            <w:r w:rsidRPr="00FC5329">
              <w:rPr>
                <w:rFonts w:ascii="Times New Roman" w:hAnsi="Times New Roman"/>
                <w:b/>
                <w:sz w:val="24"/>
                <w:szCs w:val="24"/>
                <w:lang w:val="ky-KG"/>
              </w:rPr>
              <w:t>ом</w:t>
            </w:r>
            <w:r w:rsidRPr="00FC5329">
              <w:rPr>
                <w:rFonts w:ascii="Times New Roman" w:hAnsi="Times New Roman"/>
                <w:b/>
                <w:sz w:val="24"/>
                <w:szCs w:val="24"/>
              </w:rPr>
              <w:t xml:space="preserve"> в сфере ипотечного жилищного кредитования</w:t>
            </w:r>
            <w:r w:rsidRPr="00FC5329">
              <w:rPr>
                <w:rFonts w:ascii="Times New Roman" w:hAnsi="Times New Roman"/>
                <w:b/>
                <w:sz w:val="24"/>
                <w:szCs w:val="24"/>
                <w:lang w:val="ky-KG"/>
              </w:rPr>
              <w:t xml:space="preserve"> </w:t>
            </w:r>
            <w:r w:rsidRPr="00FC5329">
              <w:rPr>
                <w:rFonts w:ascii="Times New Roman" w:hAnsi="Times New Roman"/>
                <w:b/>
                <w:sz w:val="24"/>
                <w:szCs w:val="24"/>
              </w:rPr>
              <w:t>со стопроцентным участием государства в уставном капитале, осуществляющее реализацию государственной жилищной программы, вправе передавать право пользования земельным участком:</w:t>
            </w:r>
          </w:p>
          <w:p w14:paraId="7CC98981" w14:textId="77777777" w:rsidR="00FC5329" w:rsidRPr="00FC5329" w:rsidRDefault="00FC5329" w:rsidP="00FC5329">
            <w:pPr>
              <w:spacing w:after="0" w:line="240" w:lineRule="auto"/>
              <w:ind w:firstLine="708"/>
              <w:jc w:val="both"/>
              <w:rPr>
                <w:rFonts w:ascii="Times New Roman" w:hAnsi="Times New Roman"/>
                <w:b/>
                <w:sz w:val="24"/>
                <w:szCs w:val="24"/>
                <w:lang w:val="ky-KG"/>
              </w:rPr>
            </w:pPr>
            <w:r w:rsidRPr="00FC5329">
              <w:rPr>
                <w:rFonts w:ascii="Times New Roman" w:hAnsi="Times New Roman"/>
                <w:b/>
                <w:sz w:val="24"/>
                <w:szCs w:val="24"/>
              </w:rPr>
              <w:t>-частному партнеру и/или застройщику объектов в рамках государственной жилищной программы на период действия соглашения о государственно-частном партнерстве и/или инвестиционных соглашений</w:t>
            </w:r>
            <w:r w:rsidRPr="00FC5329">
              <w:rPr>
                <w:rFonts w:ascii="Times New Roman" w:hAnsi="Times New Roman"/>
                <w:b/>
                <w:sz w:val="24"/>
                <w:szCs w:val="24"/>
                <w:lang w:val="ky-KG"/>
              </w:rPr>
              <w:t>.</w:t>
            </w:r>
          </w:p>
          <w:p w14:paraId="1872F199" w14:textId="5AAD1DE3" w:rsidR="00740914" w:rsidRPr="0023610C" w:rsidRDefault="00FC5329" w:rsidP="00FC5329">
            <w:pPr>
              <w:spacing w:after="0" w:line="240" w:lineRule="auto"/>
              <w:jc w:val="both"/>
              <w:rPr>
                <w:rFonts w:ascii="Times New Roman" w:hAnsi="Times New Roman"/>
                <w:b/>
                <w:sz w:val="24"/>
                <w:szCs w:val="24"/>
              </w:rPr>
            </w:pPr>
            <w:r w:rsidRPr="00FC5329">
              <w:rPr>
                <w:rFonts w:ascii="Times New Roman" w:hAnsi="Times New Roman"/>
                <w:b/>
                <w:sz w:val="24"/>
                <w:szCs w:val="24"/>
                <w:lang w:val="ky-KG"/>
              </w:rPr>
              <w:t xml:space="preserve">- </w:t>
            </w:r>
            <w:r w:rsidRPr="00FC5329">
              <w:rPr>
                <w:rFonts w:ascii="Times New Roman" w:hAnsi="Times New Roman"/>
                <w:b/>
                <w:sz w:val="24"/>
                <w:szCs w:val="24"/>
              </w:rPr>
              <w:t>товариществу собственников жилья и/или собственникам квартир и (или) нежилых помещений (многоквартирного дома) после ввода его в эксплуатацию.</w:t>
            </w:r>
          </w:p>
        </w:tc>
      </w:tr>
      <w:tr w:rsidR="00740914" w:rsidRPr="0023610C" w14:paraId="6FA35A21" w14:textId="77777777" w:rsidTr="00740914">
        <w:tc>
          <w:tcPr>
            <w:tcW w:w="7054" w:type="dxa"/>
            <w:shd w:val="clear" w:color="auto" w:fill="auto"/>
          </w:tcPr>
          <w:p w14:paraId="78DB34F6" w14:textId="77777777" w:rsidR="00F512B4" w:rsidRPr="00F512B4" w:rsidRDefault="00F512B4" w:rsidP="00F512B4">
            <w:pPr>
              <w:spacing w:after="0" w:line="240" w:lineRule="auto"/>
              <w:ind w:firstLine="567"/>
              <w:rPr>
                <w:rFonts w:ascii="Times New Roman" w:eastAsia="Times New Roman" w:hAnsi="Times New Roman"/>
                <w:b/>
                <w:bCs/>
                <w:sz w:val="24"/>
                <w:szCs w:val="24"/>
                <w:lang w:eastAsia="ru-RU"/>
              </w:rPr>
            </w:pPr>
            <w:r w:rsidRPr="00F512B4">
              <w:rPr>
                <w:rFonts w:ascii="Times New Roman" w:eastAsia="Times New Roman" w:hAnsi="Times New Roman"/>
                <w:b/>
                <w:bCs/>
                <w:sz w:val="24"/>
                <w:szCs w:val="24"/>
                <w:lang w:eastAsia="ru-RU"/>
              </w:rPr>
              <w:lastRenderedPageBreak/>
              <w:t>Статья 29. Предоставление земельного участка в собственность или в пользование на торгах</w:t>
            </w:r>
          </w:p>
          <w:p w14:paraId="0C8BB2BD"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1. Уполномоченный государственный орган и исполнительный орган местного самоуправления предоставляют земельный участок в собственность или в пользование путем продажи на торгах, которые могут проводиться в электронном формате, за исключением случаев, предусмотренных пунктами </w:t>
            </w:r>
            <w:r w:rsidRPr="00F512B4">
              <w:rPr>
                <w:rFonts w:ascii="Times New Roman" w:eastAsia="Times New Roman" w:hAnsi="Times New Roman"/>
                <w:b/>
                <w:bCs/>
                <w:strike/>
                <w:sz w:val="24"/>
                <w:szCs w:val="24"/>
                <w:lang w:eastAsia="ru-RU"/>
              </w:rPr>
              <w:t xml:space="preserve">5 </w:t>
            </w:r>
            <w:r w:rsidRPr="00F512B4">
              <w:rPr>
                <w:rFonts w:ascii="Times New Roman" w:eastAsia="Times New Roman" w:hAnsi="Times New Roman"/>
                <w:b/>
                <w:bCs/>
                <w:strike/>
                <w:sz w:val="24"/>
                <w:szCs w:val="24"/>
                <w:lang w:eastAsia="ru-RU"/>
              </w:rPr>
              <w:lastRenderedPageBreak/>
              <w:t>и 6</w:t>
            </w:r>
            <w:r w:rsidRPr="00F512B4">
              <w:rPr>
                <w:rFonts w:ascii="Times New Roman" w:eastAsia="Times New Roman" w:hAnsi="Times New Roman"/>
                <w:sz w:val="24"/>
                <w:szCs w:val="24"/>
                <w:lang w:eastAsia="ru-RU"/>
              </w:rPr>
              <w:t xml:space="preserve"> настоящей статьи и </w:t>
            </w:r>
            <w:hyperlink r:id="rId7" w:anchor="st_32" w:history="1">
              <w:r w:rsidRPr="00F512B4">
                <w:rPr>
                  <w:rFonts w:ascii="Times New Roman" w:eastAsia="Times New Roman" w:hAnsi="Times New Roman"/>
                  <w:color w:val="0000FF"/>
                  <w:sz w:val="24"/>
                  <w:szCs w:val="24"/>
                  <w:u w:val="single"/>
                  <w:lang w:eastAsia="ru-RU"/>
                </w:rPr>
                <w:t>статьей 32</w:t>
              </w:r>
            </w:hyperlink>
            <w:r w:rsidRPr="00F512B4">
              <w:rPr>
                <w:rFonts w:ascii="Times New Roman" w:eastAsia="Times New Roman" w:hAnsi="Times New Roman"/>
                <w:sz w:val="24"/>
                <w:szCs w:val="24"/>
                <w:lang w:eastAsia="ru-RU"/>
              </w:rPr>
              <w:t xml:space="preserve"> настоящего Кодекса. Стартовой стоимостью земельного участка, выставляемого на торги, является рыночная стоимость земли.</w:t>
            </w:r>
          </w:p>
          <w:p w14:paraId="2774D209"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2. Порядок проведения торгов определяется специально уполномоченным государственным органом в соответствии с Гражданским </w:t>
            </w:r>
            <w:hyperlink r:id="rId8" w:anchor="st_409" w:history="1">
              <w:r w:rsidRPr="00F512B4">
                <w:rPr>
                  <w:rFonts w:ascii="Times New Roman" w:eastAsia="Times New Roman" w:hAnsi="Times New Roman"/>
                  <w:color w:val="0000FF"/>
                  <w:sz w:val="24"/>
                  <w:szCs w:val="24"/>
                  <w:u w:val="single"/>
                  <w:lang w:eastAsia="ru-RU"/>
                </w:rPr>
                <w:t>кодексом</w:t>
              </w:r>
            </w:hyperlink>
            <w:r w:rsidRPr="00F512B4">
              <w:rPr>
                <w:rFonts w:ascii="Times New Roman" w:eastAsia="Times New Roman" w:hAnsi="Times New Roman"/>
                <w:sz w:val="24"/>
                <w:szCs w:val="24"/>
                <w:lang w:eastAsia="ru-RU"/>
              </w:rPr>
              <w:t xml:space="preserve"> Кыргызской Республики.</w:t>
            </w:r>
          </w:p>
          <w:p w14:paraId="47AA7910"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3. Торги по продаже земельного участка в собственность или в пользование проводятся открыто. Данные торги могут проводиться в электронном формате в порядке, определяемом Правительством Кыргызской Республики.</w:t>
            </w:r>
          </w:p>
          <w:p w14:paraId="1A181DC4"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4. Правительство Кыргызской Республики в исключительных случаях для государственных и общественных нужд имеет право изъять земельный участок после объявления торгов и в момент их проведения.</w:t>
            </w:r>
          </w:p>
          <w:p w14:paraId="2A3AA246"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5. Допускается предоставление земельных участков в населенном пункте на условиях аренды без проведения торгов в соответствии с типовым положением, принимаемым Правительством Кыргызской Республики.</w:t>
            </w:r>
          </w:p>
          <w:p w14:paraId="26702881"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6. Допускается предоставление </w:t>
            </w:r>
            <w:proofErr w:type="gramStart"/>
            <w:r w:rsidRPr="00F512B4">
              <w:rPr>
                <w:rFonts w:ascii="Times New Roman" w:eastAsia="Times New Roman" w:hAnsi="Times New Roman"/>
                <w:sz w:val="24"/>
                <w:szCs w:val="24"/>
                <w:lang w:eastAsia="ru-RU"/>
              </w:rPr>
              <w:t>земельного  участка</w:t>
            </w:r>
            <w:proofErr w:type="gramEnd"/>
            <w:r w:rsidRPr="00F512B4">
              <w:rPr>
                <w:rFonts w:ascii="Times New Roman" w:eastAsia="Times New Roman" w:hAnsi="Times New Roman"/>
                <w:sz w:val="24"/>
                <w:szCs w:val="24"/>
                <w:lang w:eastAsia="ru-RU"/>
              </w:rPr>
              <w:t>  в  пользование частным партнерам в рамках реализации соглашения о государственно-частном партнерстве без проведения торгов в  порядке,  определяемом  Правительством Кыргызской Республики.</w:t>
            </w:r>
          </w:p>
          <w:p w14:paraId="7002576F" w14:textId="77777777" w:rsidR="00740914" w:rsidRPr="00F512B4" w:rsidRDefault="00740914" w:rsidP="00F512B4">
            <w:pPr>
              <w:pStyle w:val="tkZagolovok5"/>
              <w:spacing w:before="0" w:after="0" w:line="240" w:lineRule="auto"/>
              <w:jc w:val="both"/>
              <w:rPr>
                <w:rFonts w:ascii="Times New Roman" w:hAnsi="Times New Roman" w:cs="Times New Roman"/>
                <w:b w:val="0"/>
                <w:sz w:val="24"/>
                <w:szCs w:val="24"/>
              </w:rPr>
            </w:pPr>
          </w:p>
        </w:tc>
        <w:tc>
          <w:tcPr>
            <w:tcW w:w="7088" w:type="dxa"/>
            <w:shd w:val="clear" w:color="auto" w:fill="auto"/>
          </w:tcPr>
          <w:p w14:paraId="2F808786" w14:textId="77777777" w:rsidR="00F512B4" w:rsidRPr="00F512B4" w:rsidRDefault="00F512B4" w:rsidP="00F512B4">
            <w:pPr>
              <w:spacing w:after="0" w:line="240" w:lineRule="auto"/>
              <w:ind w:firstLine="567"/>
              <w:rPr>
                <w:rFonts w:ascii="Times New Roman" w:eastAsia="Times New Roman" w:hAnsi="Times New Roman"/>
                <w:b/>
                <w:bCs/>
                <w:sz w:val="24"/>
                <w:szCs w:val="24"/>
                <w:lang w:eastAsia="ru-RU"/>
              </w:rPr>
            </w:pPr>
            <w:r w:rsidRPr="00F512B4">
              <w:rPr>
                <w:rFonts w:ascii="Times New Roman" w:eastAsia="Times New Roman" w:hAnsi="Times New Roman"/>
                <w:b/>
                <w:bCs/>
                <w:sz w:val="24"/>
                <w:szCs w:val="24"/>
                <w:lang w:eastAsia="ru-RU"/>
              </w:rPr>
              <w:lastRenderedPageBreak/>
              <w:t>Статья 29. Предоставление земельного участка в собственность или в пользование на торгах</w:t>
            </w:r>
          </w:p>
          <w:p w14:paraId="70DBDB65" w14:textId="20CA9151"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1. Уполномоченный государственный орган и исполнительный орган местного самоуправления предоставляют земельный участок в собственность или в пользование путем продажи на торгах, которые могут проводиться в электронном формате, за исключением случаев, предусмотренных пунктами </w:t>
            </w:r>
            <w:r w:rsidRPr="00FC5329">
              <w:rPr>
                <w:rFonts w:ascii="Times New Roman" w:eastAsia="Times New Roman" w:hAnsi="Times New Roman"/>
                <w:b/>
                <w:bCs/>
                <w:sz w:val="24"/>
                <w:szCs w:val="24"/>
                <w:lang w:eastAsia="ru-RU"/>
              </w:rPr>
              <w:t>5-</w:t>
            </w:r>
            <w:r w:rsidRPr="00FC5329">
              <w:rPr>
                <w:rFonts w:ascii="Times New Roman" w:eastAsia="Times New Roman" w:hAnsi="Times New Roman"/>
                <w:b/>
                <w:bCs/>
                <w:sz w:val="24"/>
                <w:szCs w:val="24"/>
                <w:lang w:eastAsia="ru-RU"/>
              </w:rPr>
              <w:lastRenderedPageBreak/>
              <w:t xml:space="preserve">7 </w:t>
            </w:r>
            <w:r w:rsidRPr="00F512B4">
              <w:rPr>
                <w:rFonts w:ascii="Times New Roman" w:eastAsia="Times New Roman" w:hAnsi="Times New Roman"/>
                <w:sz w:val="24"/>
                <w:szCs w:val="24"/>
                <w:lang w:eastAsia="ru-RU"/>
              </w:rPr>
              <w:t xml:space="preserve">настоящей статьи и </w:t>
            </w:r>
            <w:hyperlink r:id="rId9" w:anchor="st_32" w:history="1">
              <w:r w:rsidRPr="00F512B4">
                <w:rPr>
                  <w:rFonts w:ascii="Times New Roman" w:eastAsia="Times New Roman" w:hAnsi="Times New Roman"/>
                  <w:color w:val="0000FF"/>
                  <w:sz w:val="24"/>
                  <w:szCs w:val="24"/>
                  <w:u w:val="single"/>
                  <w:lang w:eastAsia="ru-RU"/>
                </w:rPr>
                <w:t>статьей 32</w:t>
              </w:r>
            </w:hyperlink>
            <w:r w:rsidRPr="00F512B4">
              <w:rPr>
                <w:rFonts w:ascii="Times New Roman" w:eastAsia="Times New Roman" w:hAnsi="Times New Roman"/>
                <w:sz w:val="24"/>
                <w:szCs w:val="24"/>
                <w:lang w:eastAsia="ru-RU"/>
              </w:rPr>
              <w:t xml:space="preserve"> настоящего Кодекса. Стартовой стоимостью земельного участка, выставляемого на торги, является рыночная стоимость земли.</w:t>
            </w:r>
          </w:p>
          <w:p w14:paraId="3D7CA8FA"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2. Порядок проведения торгов определяется специально уполномоченным государственным органом в соответствии с Гражданским </w:t>
            </w:r>
            <w:hyperlink r:id="rId10" w:anchor="st_409" w:history="1">
              <w:r w:rsidRPr="00F512B4">
                <w:rPr>
                  <w:rFonts w:ascii="Times New Roman" w:eastAsia="Times New Roman" w:hAnsi="Times New Roman"/>
                  <w:color w:val="0000FF"/>
                  <w:sz w:val="24"/>
                  <w:szCs w:val="24"/>
                  <w:u w:val="single"/>
                  <w:lang w:eastAsia="ru-RU"/>
                </w:rPr>
                <w:t>кодексом</w:t>
              </w:r>
            </w:hyperlink>
            <w:r w:rsidRPr="00F512B4">
              <w:rPr>
                <w:rFonts w:ascii="Times New Roman" w:eastAsia="Times New Roman" w:hAnsi="Times New Roman"/>
                <w:sz w:val="24"/>
                <w:szCs w:val="24"/>
                <w:lang w:eastAsia="ru-RU"/>
              </w:rPr>
              <w:t xml:space="preserve"> Кыргызской Республики.</w:t>
            </w:r>
          </w:p>
          <w:p w14:paraId="726B5F40"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3. Торги по продаже земельного участка в собственность или в пользование проводятся открыто. Данные торги могут проводиться в электронном формате в порядке, определяемом Правительством Кыргызской Республики.</w:t>
            </w:r>
          </w:p>
          <w:p w14:paraId="1C3211B0"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4. Правительство Кыргызской Республики в исключительных случаях для государственных и общественных нужд имеет право изъять земельный участок после объявления торгов и в момент их проведения.</w:t>
            </w:r>
          </w:p>
          <w:p w14:paraId="47DD5518" w14:textId="77777777" w:rsidR="00F512B4" w:rsidRP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5. Допускается предоставление земельных участков в населенном пункте на условиях аренды без проведения торгов в соответствии с типовым положением, принимаемым Правительством Кыргызской Республики.</w:t>
            </w:r>
          </w:p>
          <w:p w14:paraId="1116507D" w14:textId="0F4058A6" w:rsidR="00F512B4" w:rsidRDefault="00F512B4" w:rsidP="00F512B4">
            <w:pPr>
              <w:spacing w:after="0" w:line="240" w:lineRule="auto"/>
              <w:ind w:firstLine="567"/>
              <w:jc w:val="both"/>
              <w:rPr>
                <w:rFonts w:ascii="Times New Roman" w:eastAsia="Times New Roman" w:hAnsi="Times New Roman"/>
                <w:sz w:val="24"/>
                <w:szCs w:val="24"/>
                <w:lang w:eastAsia="ru-RU"/>
              </w:rPr>
            </w:pPr>
            <w:r w:rsidRPr="00F512B4">
              <w:rPr>
                <w:rFonts w:ascii="Times New Roman" w:eastAsia="Times New Roman" w:hAnsi="Times New Roman"/>
                <w:sz w:val="24"/>
                <w:szCs w:val="24"/>
                <w:lang w:eastAsia="ru-RU"/>
              </w:rPr>
              <w:t xml:space="preserve">6. Допускается предоставление </w:t>
            </w:r>
            <w:proofErr w:type="gramStart"/>
            <w:r w:rsidRPr="00F512B4">
              <w:rPr>
                <w:rFonts w:ascii="Times New Roman" w:eastAsia="Times New Roman" w:hAnsi="Times New Roman"/>
                <w:sz w:val="24"/>
                <w:szCs w:val="24"/>
                <w:lang w:eastAsia="ru-RU"/>
              </w:rPr>
              <w:t>земельного  участка</w:t>
            </w:r>
            <w:proofErr w:type="gramEnd"/>
            <w:r w:rsidRPr="00F512B4">
              <w:rPr>
                <w:rFonts w:ascii="Times New Roman" w:eastAsia="Times New Roman" w:hAnsi="Times New Roman"/>
                <w:sz w:val="24"/>
                <w:szCs w:val="24"/>
                <w:lang w:eastAsia="ru-RU"/>
              </w:rPr>
              <w:t>  в  пользование частным партнерам в рамках реализации соглашения о государственно-частном партнерстве без проведения торгов в  порядке,  определяемом  Правительством Кыргызской Республики.</w:t>
            </w:r>
          </w:p>
          <w:p w14:paraId="6FD978E6" w14:textId="17485760" w:rsidR="00FC5329" w:rsidRPr="00FC5329" w:rsidRDefault="00FC5329" w:rsidP="00FC5329">
            <w:pPr>
              <w:spacing w:after="0" w:line="240" w:lineRule="auto"/>
              <w:jc w:val="both"/>
              <w:rPr>
                <w:rFonts w:ascii="Times New Roman" w:hAnsi="Times New Roman"/>
                <w:b/>
                <w:bCs/>
                <w:sz w:val="24"/>
                <w:szCs w:val="24"/>
              </w:rPr>
            </w:pPr>
            <w:r>
              <w:rPr>
                <w:rFonts w:ascii="Times New Roman" w:eastAsia="Times New Roman" w:hAnsi="Times New Roman"/>
                <w:sz w:val="24"/>
                <w:szCs w:val="24"/>
                <w:lang w:eastAsia="ru-RU"/>
              </w:rPr>
              <w:t xml:space="preserve">         </w:t>
            </w:r>
            <w:r w:rsidRPr="00FC5329">
              <w:rPr>
                <w:rFonts w:ascii="Times New Roman" w:hAnsi="Times New Roman"/>
                <w:b/>
                <w:bCs/>
                <w:sz w:val="24"/>
                <w:szCs w:val="24"/>
              </w:rPr>
              <w:t xml:space="preserve">7. </w:t>
            </w:r>
            <w:bookmarkStart w:id="1" w:name="_Hlk100930214"/>
            <w:r w:rsidRPr="00FC5329">
              <w:rPr>
                <w:rFonts w:ascii="Times New Roman" w:hAnsi="Times New Roman"/>
                <w:b/>
                <w:bCs/>
                <w:sz w:val="24"/>
                <w:szCs w:val="24"/>
              </w:rPr>
              <w:t xml:space="preserve">Допускается предоставление земельного участка </w:t>
            </w:r>
            <w:r w:rsidRPr="00FC5329">
              <w:rPr>
                <w:rFonts w:ascii="Times New Roman" w:hAnsi="Times New Roman"/>
                <w:b/>
                <w:bCs/>
                <w:sz w:val="24"/>
                <w:szCs w:val="24"/>
                <w:lang w:val="ky-KG"/>
              </w:rPr>
              <w:t xml:space="preserve">в </w:t>
            </w:r>
            <w:r w:rsidRPr="00FC5329">
              <w:rPr>
                <w:rFonts w:ascii="Times New Roman" w:hAnsi="Times New Roman"/>
                <w:b/>
                <w:bCs/>
                <w:sz w:val="24"/>
                <w:szCs w:val="24"/>
              </w:rPr>
              <w:t xml:space="preserve">собственность или </w:t>
            </w:r>
            <w:r w:rsidRPr="00FC5329">
              <w:rPr>
                <w:rFonts w:ascii="Times New Roman" w:hAnsi="Times New Roman"/>
                <w:b/>
                <w:bCs/>
                <w:sz w:val="24"/>
                <w:szCs w:val="24"/>
                <w:lang w:val="ky-KG"/>
              </w:rPr>
              <w:t>бессрочное пользование</w:t>
            </w:r>
            <w:r w:rsidRPr="00FC5329">
              <w:rPr>
                <w:rFonts w:ascii="Times New Roman" w:hAnsi="Times New Roman"/>
                <w:b/>
                <w:bCs/>
                <w:sz w:val="24"/>
                <w:szCs w:val="24"/>
              </w:rPr>
              <w:t>, находящихся в государственной собственности без проведения торгов путем обмена (мены) для реализации государственных задач</w:t>
            </w:r>
            <w:bookmarkEnd w:id="1"/>
            <w:r w:rsidRPr="00FC5329">
              <w:rPr>
                <w:rFonts w:ascii="Times New Roman" w:hAnsi="Times New Roman"/>
                <w:b/>
                <w:bCs/>
                <w:sz w:val="24"/>
                <w:szCs w:val="24"/>
              </w:rPr>
              <w:t>, на основании решения Кабинета Министров Кыргызской Республики.</w:t>
            </w:r>
          </w:p>
          <w:p w14:paraId="247AC332" w14:textId="159F8D5F" w:rsidR="00FC5329" w:rsidRPr="00FC5329" w:rsidRDefault="00FC5329" w:rsidP="00FC5329">
            <w:pPr>
              <w:spacing w:after="0" w:line="240" w:lineRule="auto"/>
              <w:jc w:val="both"/>
              <w:rPr>
                <w:rFonts w:ascii="Times New Roman" w:hAnsi="Times New Roman"/>
                <w:b/>
                <w:bCs/>
                <w:sz w:val="24"/>
                <w:szCs w:val="24"/>
              </w:rPr>
            </w:pPr>
            <w:r w:rsidRPr="00FC5329">
              <w:rPr>
                <w:rFonts w:ascii="Times New Roman" w:hAnsi="Times New Roman"/>
                <w:b/>
                <w:bCs/>
                <w:sz w:val="24"/>
                <w:szCs w:val="24"/>
              </w:rPr>
              <w:t xml:space="preserve">         </w:t>
            </w:r>
            <w:r w:rsidRPr="00FC5329">
              <w:rPr>
                <w:rFonts w:ascii="Times New Roman" w:hAnsi="Times New Roman"/>
                <w:b/>
                <w:bCs/>
                <w:sz w:val="24"/>
                <w:szCs w:val="24"/>
              </w:rPr>
              <w:t xml:space="preserve">8. Земельный участок, </w:t>
            </w:r>
            <w:bookmarkStart w:id="2" w:name="_Hlk99438943"/>
            <w:r w:rsidRPr="00FC5329">
              <w:rPr>
                <w:rFonts w:ascii="Times New Roman" w:hAnsi="Times New Roman"/>
                <w:b/>
                <w:bCs/>
                <w:sz w:val="24"/>
                <w:szCs w:val="24"/>
              </w:rPr>
              <w:t>находящийся в государственной</w:t>
            </w:r>
            <w:r w:rsidRPr="00FC5329">
              <w:rPr>
                <w:rFonts w:ascii="Times New Roman" w:hAnsi="Times New Roman"/>
                <w:b/>
                <w:bCs/>
                <w:sz w:val="24"/>
                <w:szCs w:val="24"/>
                <w:lang w:val="ky-KG"/>
              </w:rPr>
              <w:t xml:space="preserve"> и муниципальной </w:t>
            </w:r>
            <w:r w:rsidRPr="00FC5329">
              <w:rPr>
                <w:rFonts w:ascii="Times New Roman" w:hAnsi="Times New Roman"/>
                <w:b/>
                <w:bCs/>
                <w:sz w:val="24"/>
                <w:szCs w:val="24"/>
              </w:rPr>
              <w:t>собственности</w:t>
            </w:r>
            <w:bookmarkEnd w:id="2"/>
            <w:r w:rsidRPr="00FC5329">
              <w:rPr>
                <w:rFonts w:ascii="Times New Roman" w:hAnsi="Times New Roman"/>
                <w:b/>
                <w:bCs/>
                <w:sz w:val="24"/>
                <w:szCs w:val="24"/>
              </w:rPr>
              <w:t xml:space="preserve">, может быть предоставлен </w:t>
            </w:r>
            <w:r w:rsidRPr="00FC5329">
              <w:rPr>
                <w:rFonts w:ascii="Times New Roman" w:hAnsi="Times New Roman"/>
                <w:b/>
                <w:bCs/>
                <w:sz w:val="24"/>
                <w:szCs w:val="24"/>
                <w:lang w:val="ky-KG"/>
              </w:rPr>
              <w:t xml:space="preserve">в бессрочное </w:t>
            </w:r>
            <w:r w:rsidRPr="00FC5329">
              <w:rPr>
                <w:rFonts w:ascii="Times New Roman" w:hAnsi="Times New Roman"/>
                <w:b/>
                <w:bCs/>
                <w:sz w:val="24"/>
                <w:szCs w:val="24"/>
              </w:rPr>
              <w:t xml:space="preserve">пользование </w:t>
            </w:r>
            <w:bookmarkStart w:id="3" w:name="_Hlk99438993"/>
            <w:bookmarkStart w:id="4" w:name="_Hlk99436635"/>
            <w:r w:rsidRPr="00FC5329">
              <w:rPr>
                <w:rFonts w:ascii="Times New Roman" w:hAnsi="Times New Roman"/>
                <w:b/>
                <w:bCs/>
                <w:sz w:val="24"/>
                <w:szCs w:val="24"/>
              </w:rPr>
              <w:t>уполномоченному органу в сфере государственного ипотечного жилищного кредитования</w:t>
            </w:r>
            <w:bookmarkEnd w:id="3"/>
            <w:r w:rsidRPr="00FC5329">
              <w:rPr>
                <w:rFonts w:ascii="Times New Roman" w:hAnsi="Times New Roman"/>
                <w:b/>
                <w:bCs/>
                <w:sz w:val="24"/>
                <w:szCs w:val="24"/>
              </w:rPr>
              <w:t xml:space="preserve"> в целях реализации государственных жилищных программ</w:t>
            </w:r>
            <w:bookmarkEnd w:id="4"/>
            <w:r w:rsidRPr="00FC5329">
              <w:rPr>
                <w:rFonts w:ascii="Times New Roman" w:hAnsi="Times New Roman"/>
                <w:b/>
                <w:bCs/>
                <w:sz w:val="24"/>
                <w:szCs w:val="24"/>
              </w:rPr>
              <w:t xml:space="preserve">.  </w:t>
            </w:r>
          </w:p>
          <w:p w14:paraId="06F0AFF8" w14:textId="7FB0A1E8" w:rsidR="00FC5329" w:rsidRPr="00FC5329" w:rsidRDefault="00FC5329" w:rsidP="00FC5329">
            <w:pPr>
              <w:spacing w:after="0" w:line="240" w:lineRule="auto"/>
              <w:jc w:val="both"/>
              <w:rPr>
                <w:rFonts w:ascii="Times New Roman" w:hAnsi="Times New Roman"/>
                <w:b/>
                <w:bCs/>
                <w:sz w:val="24"/>
                <w:szCs w:val="24"/>
              </w:rPr>
            </w:pPr>
            <w:r w:rsidRPr="00FC5329">
              <w:rPr>
                <w:rFonts w:ascii="Times New Roman" w:hAnsi="Times New Roman"/>
                <w:b/>
                <w:bCs/>
                <w:sz w:val="24"/>
                <w:szCs w:val="24"/>
              </w:rPr>
              <w:t xml:space="preserve">         </w:t>
            </w:r>
            <w:r w:rsidRPr="00FC5329">
              <w:rPr>
                <w:rFonts w:ascii="Times New Roman" w:hAnsi="Times New Roman"/>
                <w:b/>
                <w:bCs/>
                <w:sz w:val="24"/>
                <w:szCs w:val="24"/>
              </w:rPr>
              <w:t xml:space="preserve">9. Допускается предоставление земельного участка </w:t>
            </w:r>
            <w:r w:rsidRPr="00FC5329">
              <w:rPr>
                <w:rFonts w:ascii="Times New Roman" w:hAnsi="Times New Roman"/>
                <w:b/>
                <w:bCs/>
                <w:sz w:val="24"/>
                <w:szCs w:val="24"/>
                <w:lang w:val="ky-KG"/>
              </w:rPr>
              <w:t xml:space="preserve">в </w:t>
            </w:r>
            <w:r w:rsidRPr="00FC5329">
              <w:rPr>
                <w:rFonts w:ascii="Times New Roman" w:hAnsi="Times New Roman"/>
                <w:b/>
                <w:bCs/>
                <w:sz w:val="24"/>
                <w:szCs w:val="24"/>
                <w:lang w:val="ky-KG"/>
              </w:rPr>
              <w:lastRenderedPageBreak/>
              <w:t>срочное (временное) или в бессрочное пользование</w:t>
            </w:r>
            <w:r w:rsidRPr="00FC5329">
              <w:rPr>
                <w:rFonts w:ascii="Times New Roman" w:hAnsi="Times New Roman"/>
                <w:b/>
                <w:bCs/>
                <w:sz w:val="24"/>
                <w:szCs w:val="24"/>
              </w:rPr>
              <w:t xml:space="preserve"> на безвозмездной основе юридическим лицам, имеющим стопроцентную государственную долю, решением Кабинета Министров Кыргызской Республики</w:t>
            </w:r>
          </w:p>
          <w:p w14:paraId="24E13B0E" w14:textId="1D480AF7" w:rsidR="00740914" w:rsidRPr="00F512B4" w:rsidRDefault="00740914" w:rsidP="00F512B4">
            <w:pPr>
              <w:spacing w:after="0" w:line="240" w:lineRule="auto"/>
              <w:ind w:firstLine="567"/>
              <w:jc w:val="both"/>
              <w:rPr>
                <w:rFonts w:ascii="Times New Roman" w:hAnsi="Times New Roman"/>
                <w:b/>
                <w:bCs/>
                <w:sz w:val="24"/>
                <w:szCs w:val="24"/>
              </w:rPr>
            </w:pPr>
          </w:p>
        </w:tc>
      </w:tr>
      <w:tr w:rsidR="00740914" w:rsidRPr="0023610C" w14:paraId="60B3F085" w14:textId="77777777" w:rsidTr="00740914">
        <w:tc>
          <w:tcPr>
            <w:tcW w:w="7054" w:type="dxa"/>
            <w:shd w:val="clear" w:color="auto" w:fill="auto"/>
          </w:tcPr>
          <w:p w14:paraId="49C3E167" w14:textId="77777777" w:rsidR="00F512B4" w:rsidRPr="00F512B4" w:rsidRDefault="00F512B4" w:rsidP="00F512B4">
            <w:pPr>
              <w:pStyle w:val="tkZagolovok5"/>
              <w:spacing w:before="0" w:after="0" w:line="240" w:lineRule="auto"/>
              <w:rPr>
                <w:rFonts w:ascii="Times New Roman" w:hAnsi="Times New Roman" w:cs="Times New Roman"/>
                <w:sz w:val="24"/>
                <w:szCs w:val="24"/>
              </w:rPr>
            </w:pPr>
            <w:r w:rsidRPr="00F512B4">
              <w:rPr>
                <w:rFonts w:ascii="Times New Roman" w:hAnsi="Times New Roman" w:cs="Times New Roman"/>
                <w:sz w:val="24"/>
                <w:szCs w:val="24"/>
              </w:rPr>
              <w:lastRenderedPageBreak/>
              <w:t>Статья 44. Взаимосвязь между зданием и сооружением и земельным участком</w:t>
            </w:r>
          </w:p>
          <w:p w14:paraId="7AAB0295" w14:textId="77777777" w:rsidR="00F512B4" w:rsidRPr="00F512B4" w:rsidRDefault="00F512B4" w:rsidP="00F512B4">
            <w:pPr>
              <w:pStyle w:val="tkTekst"/>
              <w:spacing w:after="0" w:line="240" w:lineRule="auto"/>
              <w:rPr>
                <w:rFonts w:ascii="Times New Roman" w:hAnsi="Times New Roman" w:cs="Times New Roman"/>
                <w:sz w:val="24"/>
                <w:szCs w:val="24"/>
              </w:rPr>
            </w:pPr>
            <w:r w:rsidRPr="00F512B4">
              <w:rPr>
                <w:rFonts w:ascii="Times New Roman" w:hAnsi="Times New Roman" w:cs="Times New Roman"/>
                <w:sz w:val="24"/>
                <w:szCs w:val="24"/>
              </w:rPr>
              <w:t>1. Здание и сооружение неотделимы от права на земельный участок, закрепленного за этим зданием и сооружением.</w:t>
            </w:r>
          </w:p>
          <w:p w14:paraId="0D8F09FD" w14:textId="77777777" w:rsidR="00F512B4" w:rsidRPr="00F512B4" w:rsidRDefault="00F512B4" w:rsidP="00F512B4">
            <w:pPr>
              <w:pStyle w:val="tkTekst"/>
              <w:spacing w:after="0" w:line="240" w:lineRule="auto"/>
              <w:rPr>
                <w:rFonts w:ascii="Times New Roman" w:hAnsi="Times New Roman" w:cs="Times New Roman"/>
                <w:sz w:val="24"/>
                <w:szCs w:val="24"/>
              </w:rPr>
            </w:pPr>
            <w:r w:rsidRPr="00F512B4">
              <w:rPr>
                <w:rFonts w:ascii="Times New Roman" w:hAnsi="Times New Roman" w:cs="Times New Roman"/>
                <w:sz w:val="24"/>
                <w:szCs w:val="24"/>
              </w:rPr>
              <w:t>2. Собственник здания и сооружения имеет право владеть, пользоваться и распоряжаться этим зданием и сооружением по своему усмотрению, в том числе и сносить их, если это не противоречит условиям пользования земельным участком, положениям законодательства.</w:t>
            </w:r>
          </w:p>
          <w:p w14:paraId="437EEC20" w14:textId="77777777" w:rsidR="00F512B4" w:rsidRPr="00F512B4" w:rsidRDefault="00F512B4" w:rsidP="00F512B4">
            <w:pPr>
              <w:pStyle w:val="tkTekst"/>
              <w:spacing w:after="0" w:line="240" w:lineRule="auto"/>
              <w:rPr>
                <w:rFonts w:ascii="Times New Roman" w:hAnsi="Times New Roman" w:cs="Times New Roman"/>
                <w:sz w:val="24"/>
                <w:szCs w:val="24"/>
              </w:rPr>
            </w:pPr>
            <w:r w:rsidRPr="00F512B4">
              <w:rPr>
                <w:rFonts w:ascii="Times New Roman" w:hAnsi="Times New Roman" w:cs="Times New Roman"/>
                <w:sz w:val="24"/>
                <w:szCs w:val="24"/>
              </w:rPr>
              <w:t>3. При передаче, переходе, ипотеке права собственности на здание и сооружение или их части к другому лицу, оно приобретает право на земельный участок, закрепленный за этим зданием и сооружением, на тех же условиях и в том же объеме, что и прежний собственник здания и сооружения, если иное не предусмотрено соглашением сторон.</w:t>
            </w:r>
          </w:p>
          <w:p w14:paraId="0424F442" w14:textId="77777777" w:rsidR="00740914" w:rsidRPr="0023610C" w:rsidRDefault="00740914" w:rsidP="00740914">
            <w:pPr>
              <w:pStyle w:val="tkZagolovok5"/>
              <w:spacing w:before="0" w:after="0" w:line="240" w:lineRule="auto"/>
              <w:jc w:val="both"/>
              <w:rPr>
                <w:rFonts w:ascii="Times New Roman" w:hAnsi="Times New Roman"/>
                <w:b w:val="0"/>
                <w:sz w:val="24"/>
                <w:szCs w:val="24"/>
              </w:rPr>
            </w:pPr>
          </w:p>
        </w:tc>
        <w:tc>
          <w:tcPr>
            <w:tcW w:w="7088" w:type="dxa"/>
            <w:shd w:val="clear" w:color="auto" w:fill="auto"/>
          </w:tcPr>
          <w:p w14:paraId="2749967C" w14:textId="77777777" w:rsidR="00F512B4" w:rsidRPr="00F512B4" w:rsidRDefault="00F512B4" w:rsidP="00F512B4">
            <w:pPr>
              <w:pStyle w:val="tkZagolovok5"/>
              <w:spacing w:before="0" w:after="0" w:line="240" w:lineRule="auto"/>
              <w:rPr>
                <w:rFonts w:ascii="Times New Roman" w:hAnsi="Times New Roman" w:cs="Times New Roman"/>
                <w:sz w:val="24"/>
                <w:szCs w:val="24"/>
              </w:rPr>
            </w:pPr>
            <w:r w:rsidRPr="00F512B4">
              <w:rPr>
                <w:rFonts w:ascii="Times New Roman" w:hAnsi="Times New Roman" w:cs="Times New Roman"/>
                <w:sz w:val="24"/>
                <w:szCs w:val="24"/>
              </w:rPr>
              <w:t>Статья 44. Взаимосвязь между зданием и сооружением и земельным участком</w:t>
            </w:r>
          </w:p>
          <w:p w14:paraId="4D1EE983" w14:textId="3F737DB5" w:rsidR="00F512B4" w:rsidRPr="000B11C3" w:rsidRDefault="00F512B4" w:rsidP="00F512B4">
            <w:pPr>
              <w:pStyle w:val="tkTekst"/>
              <w:spacing w:after="0" w:line="240" w:lineRule="auto"/>
              <w:rPr>
                <w:rFonts w:ascii="Times New Roman" w:hAnsi="Times New Roman" w:cs="Times New Roman"/>
                <w:b/>
                <w:bCs/>
                <w:sz w:val="24"/>
                <w:szCs w:val="24"/>
              </w:rPr>
            </w:pPr>
            <w:r w:rsidRPr="00F512B4">
              <w:rPr>
                <w:rFonts w:ascii="Times New Roman" w:hAnsi="Times New Roman" w:cs="Times New Roman"/>
                <w:sz w:val="24"/>
                <w:szCs w:val="24"/>
              </w:rPr>
              <w:t>1. Здание и сооружение неотделимы от права на земельный участок, закрепленного за этим зданием и сооружением</w:t>
            </w:r>
            <w:r w:rsidR="000B11C3">
              <w:rPr>
                <w:rFonts w:ascii="Times New Roman" w:hAnsi="Times New Roman" w:cs="Times New Roman"/>
                <w:sz w:val="24"/>
                <w:szCs w:val="24"/>
              </w:rPr>
              <w:t xml:space="preserve">, </w:t>
            </w:r>
            <w:r w:rsidR="000B11C3" w:rsidRPr="000B11C3">
              <w:rPr>
                <w:rFonts w:ascii="Times New Roman" w:eastAsia="Calibri" w:hAnsi="Times New Roman" w:cs="Times New Roman"/>
                <w:b/>
                <w:bCs/>
                <w:sz w:val="24"/>
                <w:szCs w:val="24"/>
                <w:lang w:eastAsia="en-US"/>
              </w:rPr>
              <w:t>за исключением случаев, предусмотренных пунктом 2 статьи 45 и абзацем третьим пункта 1 статьи 46 настоящего Кодекса.</w:t>
            </w:r>
          </w:p>
          <w:p w14:paraId="35F137F5" w14:textId="77777777" w:rsidR="00F512B4" w:rsidRPr="00F512B4" w:rsidRDefault="00F512B4" w:rsidP="00F512B4">
            <w:pPr>
              <w:pStyle w:val="tkTekst"/>
              <w:spacing w:after="0" w:line="240" w:lineRule="auto"/>
              <w:rPr>
                <w:rFonts w:ascii="Times New Roman" w:hAnsi="Times New Roman" w:cs="Times New Roman"/>
                <w:sz w:val="24"/>
                <w:szCs w:val="24"/>
              </w:rPr>
            </w:pPr>
            <w:r w:rsidRPr="00F512B4">
              <w:rPr>
                <w:rFonts w:ascii="Times New Roman" w:hAnsi="Times New Roman" w:cs="Times New Roman"/>
                <w:sz w:val="24"/>
                <w:szCs w:val="24"/>
              </w:rPr>
              <w:t>2. Собственник здания и сооружения имеет право владеть, пользоваться и распоряжаться этим зданием и сооружением по своему усмотрению, в том числе и сносить их, если это не противоречит условиям пользования земельным участком, положениям законодательства.</w:t>
            </w:r>
          </w:p>
          <w:p w14:paraId="01FC8507" w14:textId="77777777" w:rsidR="00F512B4" w:rsidRPr="00F512B4" w:rsidRDefault="00F512B4" w:rsidP="00F512B4">
            <w:pPr>
              <w:pStyle w:val="tkTekst"/>
              <w:spacing w:after="0" w:line="240" w:lineRule="auto"/>
              <w:rPr>
                <w:rFonts w:ascii="Times New Roman" w:hAnsi="Times New Roman" w:cs="Times New Roman"/>
                <w:sz w:val="24"/>
                <w:szCs w:val="24"/>
              </w:rPr>
            </w:pPr>
            <w:r w:rsidRPr="00F512B4">
              <w:rPr>
                <w:rFonts w:ascii="Times New Roman" w:hAnsi="Times New Roman" w:cs="Times New Roman"/>
                <w:sz w:val="24"/>
                <w:szCs w:val="24"/>
              </w:rPr>
              <w:t>3. При передаче, переходе, ипотеке права собственности на здание и сооружение или их части к другому лицу, оно приобретает право на земельный участок, закрепленный за этим зданием и сооружением, на тех же условиях и в том же объеме, что и прежний собственник здания и сооружения, если иное не предусмотрено соглашением сторон.</w:t>
            </w:r>
          </w:p>
          <w:p w14:paraId="18BB3383" w14:textId="77777777" w:rsidR="00740914" w:rsidRPr="0023610C" w:rsidRDefault="00740914" w:rsidP="00740914">
            <w:pPr>
              <w:spacing w:after="0" w:line="240" w:lineRule="auto"/>
              <w:jc w:val="both"/>
              <w:rPr>
                <w:rFonts w:ascii="Times New Roman" w:hAnsi="Times New Roman"/>
                <w:b/>
                <w:sz w:val="24"/>
                <w:szCs w:val="24"/>
              </w:rPr>
            </w:pPr>
          </w:p>
        </w:tc>
      </w:tr>
      <w:tr w:rsidR="000B11C3" w:rsidRPr="0023610C" w14:paraId="48ED6636" w14:textId="77777777" w:rsidTr="00740914">
        <w:tc>
          <w:tcPr>
            <w:tcW w:w="7054" w:type="dxa"/>
            <w:shd w:val="clear" w:color="auto" w:fill="auto"/>
          </w:tcPr>
          <w:p w14:paraId="267332F2" w14:textId="77777777" w:rsidR="000B11C3" w:rsidRPr="000B11C3" w:rsidRDefault="000B11C3" w:rsidP="000B11C3">
            <w:pPr>
              <w:pStyle w:val="tkZagolovok5"/>
              <w:spacing w:before="0" w:after="0" w:line="240" w:lineRule="auto"/>
              <w:rPr>
                <w:rFonts w:ascii="Times New Roman" w:hAnsi="Times New Roman" w:cs="Times New Roman"/>
                <w:sz w:val="24"/>
                <w:szCs w:val="24"/>
              </w:rPr>
            </w:pPr>
            <w:r w:rsidRPr="000B11C3">
              <w:rPr>
                <w:rFonts w:ascii="Times New Roman" w:hAnsi="Times New Roman" w:cs="Times New Roman"/>
                <w:sz w:val="24"/>
                <w:szCs w:val="24"/>
              </w:rPr>
              <w:t>Статья 45. Здания и сооружения, находящиеся в общей собственности и право на земельный участок</w:t>
            </w:r>
          </w:p>
          <w:p w14:paraId="2C762FA1"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В случае, если здание и сооружение находится в общей собственности, право на участок земли, на котором находится здание и сооружение, принадлежит собственникам здания и сооружения на праве общей собственности или общего пользования земельным участком.</w:t>
            </w:r>
          </w:p>
          <w:p w14:paraId="26C68A2B" w14:textId="77777777" w:rsidR="000B11C3" w:rsidRPr="00F512B4" w:rsidRDefault="000B11C3" w:rsidP="00F512B4">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508B7BEC" w14:textId="77777777" w:rsidR="000B11C3" w:rsidRPr="000B11C3" w:rsidRDefault="000B11C3" w:rsidP="000B11C3">
            <w:pPr>
              <w:pStyle w:val="tkZagolovok5"/>
              <w:spacing w:before="0" w:after="0" w:line="240" w:lineRule="auto"/>
              <w:rPr>
                <w:rFonts w:ascii="Times New Roman" w:hAnsi="Times New Roman" w:cs="Times New Roman"/>
                <w:sz w:val="24"/>
                <w:szCs w:val="24"/>
              </w:rPr>
            </w:pPr>
            <w:r w:rsidRPr="000B11C3">
              <w:rPr>
                <w:rFonts w:ascii="Times New Roman" w:hAnsi="Times New Roman" w:cs="Times New Roman"/>
                <w:sz w:val="24"/>
                <w:szCs w:val="24"/>
              </w:rPr>
              <w:t>Статья 45. Здания и сооружения, находящиеся в общей собственности и право на земельный участок</w:t>
            </w:r>
          </w:p>
          <w:p w14:paraId="121DE7DA"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В случае, если здание и сооружение находится в общей собственности, право на участок земли, на котором находится здание и сооружение, принадлежит собственникам здания и сооружения на праве общей собственности или общего пользования земельным участком.</w:t>
            </w:r>
          </w:p>
          <w:p w14:paraId="29AF661E" w14:textId="2D652DE0" w:rsidR="000B11C3" w:rsidRPr="00FC5329" w:rsidRDefault="00FC5329" w:rsidP="000B11C3">
            <w:pPr>
              <w:pStyle w:val="tkZagolovok5"/>
              <w:spacing w:before="0" w:after="0" w:line="240" w:lineRule="auto"/>
              <w:jc w:val="both"/>
              <w:rPr>
                <w:rFonts w:ascii="Times New Roman" w:hAnsi="Times New Roman" w:cs="Times New Roman"/>
                <w:sz w:val="24"/>
                <w:szCs w:val="24"/>
              </w:rPr>
            </w:pPr>
            <w:r w:rsidRPr="00FC5329">
              <w:rPr>
                <w:rFonts w:ascii="Times New Roman" w:eastAsia="Calibri" w:hAnsi="Times New Roman" w:cs="Times New Roman"/>
                <w:sz w:val="24"/>
                <w:szCs w:val="24"/>
                <w:lang w:eastAsia="en-US"/>
              </w:rPr>
              <w:t xml:space="preserve">Поступление в общую собственность зданий, возведенных частным партнером по соглашению о государственно-частном партнерстве и/или инвестиционных соглашений на земельном участке, находящимся в бессрочном пользовании государственного землепользователя, влечет </w:t>
            </w:r>
            <w:r w:rsidRPr="00FC5329">
              <w:rPr>
                <w:rFonts w:ascii="Times New Roman" w:eastAsia="Calibri" w:hAnsi="Times New Roman" w:cs="Times New Roman"/>
                <w:sz w:val="24"/>
                <w:szCs w:val="24"/>
                <w:lang w:eastAsia="en-US"/>
              </w:rPr>
              <w:lastRenderedPageBreak/>
              <w:t xml:space="preserve">переход земельного участка в общую собственность при сдаче в эксплуатацию многоквартирных домов прилегающих к дому земельный участок в границах, указанных в правоустанавливающих и </w:t>
            </w:r>
            <w:proofErr w:type="spellStart"/>
            <w:r w:rsidRPr="00FC5329">
              <w:rPr>
                <w:rFonts w:ascii="Times New Roman" w:eastAsia="Calibri" w:hAnsi="Times New Roman" w:cs="Times New Roman"/>
                <w:sz w:val="24"/>
                <w:szCs w:val="24"/>
                <w:lang w:eastAsia="en-US"/>
              </w:rPr>
              <w:t>правоудостоверяющих</w:t>
            </w:r>
            <w:proofErr w:type="spellEnd"/>
            <w:r w:rsidRPr="00FC5329">
              <w:rPr>
                <w:rFonts w:ascii="Times New Roman" w:eastAsia="Calibri" w:hAnsi="Times New Roman" w:cs="Times New Roman"/>
                <w:sz w:val="24"/>
                <w:szCs w:val="24"/>
                <w:lang w:eastAsia="en-US"/>
              </w:rPr>
              <w:t xml:space="preserve"> документах, независимо от формы собственности, переходит в общую долевую собственность собственников жилых и нежилых помещений многоквартирных домов.</w:t>
            </w:r>
          </w:p>
        </w:tc>
      </w:tr>
      <w:tr w:rsidR="000B11C3" w:rsidRPr="0023610C" w14:paraId="2729DAEC" w14:textId="77777777" w:rsidTr="00740914">
        <w:tc>
          <w:tcPr>
            <w:tcW w:w="7054" w:type="dxa"/>
            <w:shd w:val="clear" w:color="auto" w:fill="auto"/>
          </w:tcPr>
          <w:p w14:paraId="0BD2287C" w14:textId="77777777" w:rsidR="000B11C3" w:rsidRPr="000B11C3" w:rsidRDefault="000B11C3" w:rsidP="000B11C3">
            <w:pPr>
              <w:pStyle w:val="tkZagolovok5"/>
              <w:spacing w:before="0" w:after="0" w:line="240" w:lineRule="auto"/>
              <w:rPr>
                <w:rFonts w:ascii="Times New Roman" w:hAnsi="Times New Roman" w:cs="Times New Roman"/>
                <w:sz w:val="24"/>
                <w:szCs w:val="24"/>
              </w:rPr>
            </w:pPr>
            <w:r w:rsidRPr="000B11C3">
              <w:rPr>
                <w:rFonts w:ascii="Times New Roman" w:hAnsi="Times New Roman" w:cs="Times New Roman"/>
                <w:sz w:val="24"/>
                <w:szCs w:val="24"/>
              </w:rPr>
              <w:lastRenderedPageBreak/>
              <w:t>Статья 46. Право на земельный участок при доме, в котором находятся несколько квартир и (или) нежилых помещений</w:t>
            </w:r>
          </w:p>
          <w:p w14:paraId="1867D672"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1. Земельный участок при доме, в котором находятся несколько квартир и (или) нежилых помещений (многоквартирный дом), является неделимым и принадлежит на праве общей долевой собственности собственникам квартир и (или) нежилых помещений.</w:t>
            </w:r>
          </w:p>
          <w:p w14:paraId="629A8C22"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Передача, переход, ипотека права собственности на квартиру и (или) нежилое помещение без передачи, перехода, ипотеки доли в праве общей долевой собственности на земельный участок, а также передача, переход, ипотека этой доли отдельно от права собственности на квартиру и (или) нежилое помещение не допускаются.</w:t>
            </w:r>
          </w:p>
          <w:p w14:paraId="5DFEE172"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2. Земельный участок, находящийся в общей долевой собственности собственников жилых и (или) нежилых помещений в многоквартирном доме, не подлежит изъятию для государственных и общественных нужд.</w:t>
            </w:r>
          </w:p>
          <w:p w14:paraId="1F5266A9" w14:textId="77777777" w:rsidR="000B11C3" w:rsidRPr="000B11C3" w:rsidRDefault="000B11C3" w:rsidP="000B11C3">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4DA8EA99" w14:textId="77777777" w:rsidR="000B11C3" w:rsidRPr="000B11C3" w:rsidRDefault="000B11C3" w:rsidP="000B11C3">
            <w:pPr>
              <w:pStyle w:val="tkZagolovok5"/>
              <w:spacing w:before="0" w:after="0" w:line="240" w:lineRule="auto"/>
              <w:rPr>
                <w:rFonts w:ascii="Times New Roman" w:hAnsi="Times New Roman" w:cs="Times New Roman"/>
                <w:sz w:val="24"/>
                <w:szCs w:val="24"/>
              </w:rPr>
            </w:pPr>
            <w:r w:rsidRPr="000B11C3">
              <w:rPr>
                <w:rFonts w:ascii="Times New Roman" w:hAnsi="Times New Roman" w:cs="Times New Roman"/>
                <w:sz w:val="24"/>
                <w:szCs w:val="24"/>
              </w:rPr>
              <w:t>Статья 46. Право на земельный участок при доме, в котором находятся несколько квартир и (или) нежилых помещений</w:t>
            </w:r>
          </w:p>
          <w:p w14:paraId="643CD1D0"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1. Земельный участок при доме, в котором находятся несколько квартир и (или) нежилых помещений (многоквартирный дом), является неделимым и принадлежит на праве общей долевой собственности собственникам квартир и (или) нежилых помещений.</w:t>
            </w:r>
          </w:p>
          <w:p w14:paraId="0C49F76D" w14:textId="77777777" w:rsidR="000B11C3" w:rsidRP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Передача, переход, ипотека права собственности на квартиру и (или) нежилое помещение без передачи, перехода, ипотеки доли в праве общей долевой собственности на земельный участок, а также передача, переход, ипотека этой доли отдельно от права собственности на квартиру и (или) нежилое помещение не допускаются.</w:t>
            </w:r>
          </w:p>
          <w:p w14:paraId="0CA5C26E" w14:textId="22A90C11" w:rsidR="000B11C3" w:rsidRDefault="000B11C3" w:rsidP="000B11C3">
            <w:pPr>
              <w:pStyle w:val="tkTekst"/>
              <w:spacing w:after="0" w:line="240" w:lineRule="auto"/>
              <w:rPr>
                <w:rFonts w:ascii="Times New Roman" w:hAnsi="Times New Roman" w:cs="Times New Roman"/>
                <w:sz w:val="24"/>
                <w:szCs w:val="24"/>
              </w:rPr>
            </w:pPr>
            <w:r w:rsidRPr="000B11C3">
              <w:rPr>
                <w:rFonts w:ascii="Times New Roman" w:hAnsi="Times New Roman" w:cs="Times New Roman"/>
                <w:sz w:val="24"/>
                <w:szCs w:val="24"/>
              </w:rPr>
              <w:t>2. Земельный участок, находящийся в общей долевой собственности собственников жилых и (или) нежилых помещений в многоквартирном доме, не подлежит изъятию для государственных и общественных нужд.</w:t>
            </w:r>
          </w:p>
          <w:p w14:paraId="4A40A697" w14:textId="0E32821C" w:rsidR="00FC5329" w:rsidRPr="00FC5329" w:rsidRDefault="00FC5329" w:rsidP="000B11C3">
            <w:pPr>
              <w:pStyle w:val="tkTekst"/>
              <w:spacing w:after="0" w:line="240" w:lineRule="auto"/>
              <w:rPr>
                <w:rFonts w:ascii="Times New Roman" w:hAnsi="Times New Roman" w:cs="Times New Roman"/>
                <w:b/>
                <w:bCs/>
                <w:sz w:val="24"/>
                <w:szCs w:val="24"/>
              </w:rPr>
            </w:pPr>
            <w:r w:rsidRPr="00FC5329">
              <w:rPr>
                <w:rFonts w:ascii="Times New Roman" w:eastAsia="Calibri" w:hAnsi="Times New Roman" w:cs="Times New Roman"/>
                <w:b/>
                <w:bCs/>
                <w:sz w:val="24"/>
                <w:szCs w:val="24"/>
                <w:lang w:eastAsia="en-US"/>
              </w:rPr>
              <w:t xml:space="preserve">3. </w:t>
            </w:r>
            <w:r w:rsidRPr="00FC5329">
              <w:rPr>
                <w:rFonts w:ascii="Times New Roman" w:eastAsia="Calibri" w:hAnsi="Times New Roman" w:cs="Times New Roman"/>
                <w:b/>
                <w:bCs/>
                <w:sz w:val="24"/>
                <w:szCs w:val="24"/>
                <w:lang w:eastAsia="en-US"/>
              </w:rPr>
              <w:t>Земельный участок государственного землепользователя, на котором в рамках соглашения о государственно-частном партнерстве и/или инвестиционных соглашений был возведен многоквартирный дом и (или) нежилыми помещениями (многоквартирный дом), является неделимым. Собственники квартир и (или) нежилых помещений (многоквартирного дома) приобретают право общего совместного (не долевого) пользования таким земельным участком.</w:t>
            </w:r>
          </w:p>
          <w:p w14:paraId="37392AC0" w14:textId="77777777" w:rsidR="000B11C3" w:rsidRPr="000B11C3" w:rsidRDefault="000B11C3" w:rsidP="000B11C3">
            <w:pPr>
              <w:pStyle w:val="tkZagolovok5"/>
              <w:spacing w:before="0" w:after="0" w:line="240" w:lineRule="auto"/>
              <w:rPr>
                <w:rFonts w:ascii="Times New Roman" w:hAnsi="Times New Roman" w:cs="Times New Roman"/>
                <w:sz w:val="24"/>
                <w:szCs w:val="24"/>
              </w:rPr>
            </w:pPr>
          </w:p>
        </w:tc>
      </w:tr>
      <w:tr w:rsidR="00311F5A" w:rsidRPr="0023610C" w14:paraId="37EEF7C4" w14:textId="77777777" w:rsidTr="00740914">
        <w:tc>
          <w:tcPr>
            <w:tcW w:w="7054" w:type="dxa"/>
            <w:shd w:val="clear" w:color="auto" w:fill="auto"/>
          </w:tcPr>
          <w:p w14:paraId="619E509B" w14:textId="77777777" w:rsidR="00311F5A" w:rsidRPr="00311F5A" w:rsidRDefault="00311F5A" w:rsidP="00311F5A">
            <w:pPr>
              <w:spacing w:after="0" w:line="240" w:lineRule="auto"/>
              <w:ind w:firstLine="567"/>
              <w:rPr>
                <w:rFonts w:ascii="Times New Roman" w:eastAsia="Times New Roman" w:hAnsi="Times New Roman"/>
                <w:b/>
                <w:bCs/>
                <w:sz w:val="24"/>
                <w:szCs w:val="24"/>
                <w:lang w:eastAsia="ru-RU"/>
              </w:rPr>
            </w:pPr>
            <w:r w:rsidRPr="00311F5A">
              <w:rPr>
                <w:rFonts w:ascii="Times New Roman" w:eastAsia="Times New Roman" w:hAnsi="Times New Roman"/>
                <w:b/>
                <w:bCs/>
                <w:sz w:val="24"/>
                <w:szCs w:val="24"/>
                <w:lang w:eastAsia="ru-RU"/>
              </w:rPr>
              <w:lastRenderedPageBreak/>
              <w:t>Статья 66. Основания изъятия земельного участка</w:t>
            </w:r>
          </w:p>
          <w:p w14:paraId="11872F8A"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1. Изъятие земельного участка допускается в случаях:</w:t>
            </w:r>
          </w:p>
          <w:p w14:paraId="0A3783D3"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1) использования земельного участка в нарушение его целевого назначения;</w:t>
            </w:r>
          </w:p>
          <w:p w14:paraId="0EC8DC18"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2) изъятия (выкупа) земельного участка для государственных и общественных нужд в соответствии с настоящей главой;</w:t>
            </w:r>
          </w:p>
          <w:p w14:paraId="4AB03F2A"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3) неиспользования земельного участка или неиспользования части земельного участка, предоставленного для сельскохозяйственного производства, в течение трех лет;</w:t>
            </w:r>
          </w:p>
          <w:p w14:paraId="6673FBCE"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4) неиспользования земельного участка, предоставленного для несельскохозяйственного производства, в течение 5 лет, а для целей строительства объектов с использованием возобновляемых источников энергии - в течение трех лет;</w:t>
            </w:r>
          </w:p>
          <w:p w14:paraId="0A900DF8"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5) невнесения земельного налога в течение сроков, установленных налоговым законодательством;</w:t>
            </w:r>
          </w:p>
          <w:p w14:paraId="5374876F"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6) невнесения страховых взносов в течение сроков, установленных </w:t>
            </w:r>
            <w:hyperlink r:id="rId11"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тарифах страховых взносов по государственному социальному страхованию.";</w:t>
            </w:r>
          </w:p>
          <w:p w14:paraId="387C8AD6"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7) прекращения (аннулирования) государственным органом по недропользованию прав пользования недрами в случаях, предусмотренных </w:t>
            </w:r>
            <w:hyperlink r:id="rId12"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недрах";</w:t>
            </w:r>
          </w:p>
          <w:p w14:paraId="1CE70198"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8) невнесения арендных платежей за земельный участок, предоставленный из земель государственной или муниципальной собственности, в течение шести месяцев или в сроки, установленные договором.</w:t>
            </w:r>
          </w:p>
          <w:p w14:paraId="6534F37E"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2. Изъятие земельного участка в случаях, предусмотренных подпунктами 1, 3, 4 пункта 1 настоящей статьи, производится с выплатой собственнику земельного участка стоимости права на земельный участок за вычетом затрат, связанных с изъятием земельного участка и организацией проведения торгов.</w:t>
            </w:r>
          </w:p>
          <w:p w14:paraId="3B6E095B"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3. Земельные участки, изъятые по основаниям, предусмотренным подпунктами 1, 3, 4, 5, 6 пункта 1 настоящей статьи, могут выставляться для реализации на торгах.</w:t>
            </w:r>
          </w:p>
          <w:p w14:paraId="0769C712"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lastRenderedPageBreak/>
              <w:t>В случае, если торги по продаже права на земельный участок будут признаны несостоявшимися, право на земельный участок переходит уполномоченному органу с выплатой им собственнику земельного участка или землепользователю по рыночной стоимости на момент проведения торгов.</w:t>
            </w:r>
          </w:p>
          <w:p w14:paraId="0006BD4F"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4. Изъятие земельного участка для государственных и общественных нужд производится после выплаты стоимости права на земельный участок и возмещения убытков.</w:t>
            </w:r>
          </w:p>
          <w:p w14:paraId="1D9922EB"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5. Изъятие земельного участка в случае невнесения земельного налога в установленные сроки производится в порядке, установленном Налоговым </w:t>
            </w:r>
            <w:hyperlink r:id="rId13" w:history="1">
              <w:r w:rsidRPr="00311F5A">
                <w:rPr>
                  <w:rFonts w:ascii="Times New Roman" w:eastAsia="Times New Roman" w:hAnsi="Times New Roman"/>
                  <w:color w:val="0000FF"/>
                  <w:sz w:val="24"/>
                  <w:szCs w:val="24"/>
                  <w:u w:val="single"/>
                  <w:lang w:eastAsia="ru-RU"/>
                </w:rPr>
                <w:t>кодексом</w:t>
              </w:r>
            </w:hyperlink>
            <w:r w:rsidRPr="00311F5A">
              <w:rPr>
                <w:rFonts w:ascii="Times New Roman" w:eastAsia="Times New Roman" w:hAnsi="Times New Roman"/>
                <w:sz w:val="24"/>
                <w:szCs w:val="24"/>
                <w:lang w:eastAsia="ru-RU"/>
              </w:rPr>
              <w:t xml:space="preserve"> Кыргызской Республики.</w:t>
            </w:r>
          </w:p>
          <w:p w14:paraId="16DD5316"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6. Изъятие земельного участка в случае невнесения страховых взносов в установленные сроки производится в порядке, установленном </w:t>
            </w:r>
            <w:hyperlink r:id="rId14"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государственном социальном страховании".</w:t>
            </w:r>
          </w:p>
          <w:p w14:paraId="30E7E61E" w14:textId="77777777" w:rsidR="00311F5A" w:rsidRPr="000B11C3" w:rsidRDefault="00311F5A" w:rsidP="000B11C3">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6D2F308F" w14:textId="77777777" w:rsidR="00311F5A" w:rsidRPr="00311F5A" w:rsidRDefault="00311F5A" w:rsidP="00311F5A">
            <w:pPr>
              <w:spacing w:after="0" w:line="240" w:lineRule="auto"/>
              <w:ind w:firstLine="567"/>
              <w:rPr>
                <w:rFonts w:ascii="Times New Roman" w:eastAsia="Times New Roman" w:hAnsi="Times New Roman"/>
                <w:b/>
                <w:bCs/>
                <w:sz w:val="24"/>
                <w:szCs w:val="24"/>
                <w:lang w:eastAsia="ru-RU"/>
              </w:rPr>
            </w:pPr>
            <w:r w:rsidRPr="00311F5A">
              <w:rPr>
                <w:rFonts w:ascii="Times New Roman" w:eastAsia="Times New Roman" w:hAnsi="Times New Roman"/>
                <w:b/>
                <w:bCs/>
                <w:sz w:val="24"/>
                <w:szCs w:val="24"/>
                <w:lang w:eastAsia="ru-RU"/>
              </w:rPr>
              <w:lastRenderedPageBreak/>
              <w:t>Статья 66. Основания изъятия земельного участка</w:t>
            </w:r>
          </w:p>
          <w:p w14:paraId="4666DCF4"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1. Изъятие земельного участка допускается в случаях:</w:t>
            </w:r>
          </w:p>
          <w:p w14:paraId="733751FB"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1) использования земельного участка в нарушение его целевого назначения;</w:t>
            </w:r>
          </w:p>
          <w:p w14:paraId="2C51061E"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2) изъятия (выкупа) земельного участка для государственных и общественных нужд в соответствии с настоящей главой;</w:t>
            </w:r>
          </w:p>
          <w:p w14:paraId="3B647129"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3) неиспользования земельного участка или неиспользования части земельного участка, предоставленного для сельскохозяйственного производства, в течение трех лет;</w:t>
            </w:r>
          </w:p>
          <w:p w14:paraId="1755F795"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4) неиспользования земельного участка, предоставленного для несельскохозяйственного производства, в течение 5 лет, а для целей строительства объектов с использованием возобновляемых источников энергии - в течение трех лет;</w:t>
            </w:r>
          </w:p>
          <w:p w14:paraId="5807BFC2"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5) невнесения земельного налога в течение сроков, установленных налоговым законодательством;</w:t>
            </w:r>
          </w:p>
          <w:p w14:paraId="3C544AE5"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6) невнесения страховых взносов в течение сроков, установленных </w:t>
            </w:r>
            <w:hyperlink r:id="rId15"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тарифах страховых взносов по государственному социальному страхованию.";</w:t>
            </w:r>
          </w:p>
          <w:p w14:paraId="08CA0FBB"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7) прекращения (аннулирования) государственным органом по недропользованию прав пользования недрами в случаях, предусмотренных </w:t>
            </w:r>
            <w:hyperlink r:id="rId16"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недрах";</w:t>
            </w:r>
          </w:p>
          <w:p w14:paraId="4ACA38EC" w14:textId="074EF580" w:rsid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8) невнесения арендных платежей за земельный участок, предоставленный из земель государственной или муниципальной собственности, в течение шести месяцев или в сроки, установленные договором</w:t>
            </w:r>
            <w:r>
              <w:rPr>
                <w:rFonts w:ascii="Times New Roman" w:eastAsia="Times New Roman" w:hAnsi="Times New Roman"/>
                <w:sz w:val="24"/>
                <w:szCs w:val="24"/>
                <w:lang w:eastAsia="ru-RU"/>
              </w:rPr>
              <w:t>;</w:t>
            </w:r>
          </w:p>
          <w:p w14:paraId="5D533390" w14:textId="77777777" w:rsidR="00FC5329" w:rsidRPr="00FC5329" w:rsidRDefault="00FC5329" w:rsidP="00311F5A">
            <w:pPr>
              <w:spacing w:after="0" w:line="240" w:lineRule="auto"/>
              <w:ind w:firstLine="567"/>
              <w:jc w:val="both"/>
              <w:rPr>
                <w:rFonts w:ascii="Times New Roman" w:hAnsi="Times New Roman"/>
                <w:b/>
                <w:bCs/>
                <w:sz w:val="24"/>
                <w:szCs w:val="24"/>
              </w:rPr>
            </w:pPr>
            <w:r w:rsidRPr="00FC5329">
              <w:rPr>
                <w:rFonts w:ascii="Times New Roman" w:hAnsi="Times New Roman"/>
                <w:b/>
                <w:bCs/>
                <w:sz w:val="24"/>
                <w:szCs w:val="24"/>
              </w:rPr>
              <w:t xml:space="preserve">9) при не целевом пользовании </w:t>
            </w:r>
            <w:proofErr w:type="gramStart"/>
            <w:r w:rsidRPr="00FC5329">
              <w:rPr>
                <w:rFonts w:ascii="Times New Roman" w:hAnsi="Times New Roman"/>
                <w:b/>
                <w:bCs/>
                <w:sz w:val="24"/>
                <w:szCs w:val="24"/>
              </w:rPr>
              <w:t>земельных участков</w:t>
            </w:r>
            <w:proofErr w:type="gramEnd"/>
            <w:r w:rsidRPr="00FC5329">
              <w:rPr>
                <w:rFonts w:ascii="Times New Roman" w:hAnsi="Times New Roman"/>
                <w:b/>
                <w:bCs/>
                <w:sz w:val="24"/>
                <w:szCs w:val="24"/>
              </w:rPr>
              <w:t xml:space="preserve"> находящихся в государственной собственности, </w:t>
            </w:r>
            <w:r w:rsidRPr="00FC5329">
              <w:rPr>
                <w:rFonts w:ascii="Times New Roman" w:hAnsi="Times New Roman"/>
                <w:b/>
                <w:bCs/>
                <w:sz w:val="24"/>
                <w:szCs w:val="24"/>
                <w:lang w:val="ky-KG"/>
              </w:rPr>
              <w:t xml:space="preserve">предоставленного </w:t>
            </w:r>
            <w:r w:rsidRPr="00FC5329">
              <w:rPr>
                <w:rFonts w:ascii="Times New Roman" w:hAnsi="Times New Roman"/>
                <w:b/>
                <w:bCs/>
                <w:sz w:val="24"/>
                <w:szCs w:val="24"/>
              </w:rPr>
              <w:t>уполномоченному органу в сфере государственного ипотечного жилищного кредитования, для реализации государственных программ и задач.</w:t>
            </w:r>
          </w:p>
          <w:p w14:paraId="4AF69438" w14:textId="414709E3"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2. Изъятие земельного участка в случаях, предусмотренных подпунктами 1, 3, 4 пункта 1 настоящей статьи, производится с выплатой собственнику земельного участка стоимости права на </w:t>
            </w:r>
            <w:r w:rsidRPr="00311F5A">
              <w:rPr>
                <w:rFonts w:ascii="Times New Roman" w:eastAsia="Times New Roman" w:hAnsi="Times New Roman"/>
                <w:sz w:val="24"/>
                <w:szCs w:val="24"/>
                <w:lang w:eastAsia="ru-RU"/>
              </w:rPr>
              <w:lastRenderedPageBreak/>
              <w:t>земельный участок за вычетом затрат, связанных с изъятием земельного участка и организацией проведения торгов.</w:t>
            </w:r>
          </w:p>
          <w:p w14:paraId="70A1040E"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3. Земельные участки, изъятые по основаниям, предусмотренным подпунктами 1, 3, 4, 5, 6 пункта 1 настоящей статьи, могут выставляться для реализации на торгах.</w:t>
            </w:r>
          </w:p>
          <w:p w14:paraId="6C257383"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В случае, если торги по продаже права на земельный участок будут признаны несостоявшимися, право на земельный участок переходит уполномоченному органу с выплатой им собственнику земельного участка или землепользователю по рыночной стоимости на момент проведения торгов.</w:t>
            </w:r>
          </w:p>
          <w:p w14:paraId="73CD4E1D"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4. Изъятие земельного участка для государственных и общественных нужд производится после выплаты стоимости права на земельный участок и возмещения убытков.</w:t>
            </w:r>
          </w:p>
          <w:p w14:paraId="263AB389"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5. Изъятие земельного участка в случае невнесения земельного налога в установленные сроки производится в порядке, установленном Налоговым </w:t>
            </w:r>
            <w:hyperlink r:id="rId17" w:history="1">
              <w:r w:rsidRPr="00311F5A">
                <w:rPr>
                  <w:rFonts w:ascii="Times New Roman" w:eastAsia="Times New Roman" w:hAnsi="Times New Roman"/>
                  <w:color w:val="0000FF"/>
                  <w:sz w:val="24"/>
                  <w:szCs w:val="24"/>
                  <w:u w:val="single"/>
                  <w:lang w:eastAsia="ru-RU"/>
                </w:rPr>
                <w:t>кодексом</w:t>
              </w:r>
            </w:hyperlink>
            <w:r w:rsidRPr="00311F5A">
              <w:rPr>
                <w:rFonts w:ascii="Times New Roman" w:eastAsia="Times New Roman" w:hAnsi="Times New Roman"/>
                <w:sz w:val="24"/>
                <w:szCs w:val="24"/>
                <w:lang w:eastAsia="ru-RU"/>
              </w:rPr>
              <w:t xml:space="preserve"> Кыргызской Республики.</w:t>
            </w:r>
          </w:p>
          <w:p w14:paraId="35065222" w14:textId="77777777" w:rsidR="00311F5A" w:rsidRPr="00311F5A" w:rsidRDefault="00311F5A" w:rsidP="00311F5A">
            <w:pPr>
              <w:spacing w:after="0" w:line="240" w:lineRule="auto"/>
              <w:ind w:firstLine="567"/>
              <w:jc w:val="both"/>
              <w:rPr>
                <w:rFonts w:ascii="Times New Roman" w:eastAsia="Times New Roman" w:hAnsi="Times New Roman"/>
                <w:sz w:val="24"/>
                <w:szCs w:val="24"/>
                <w:lang w:eastAsia="ru-RU"/>
              </w:rPr>
            </w:pPr>
            <w:r w:rsidRPr="00311F5A">
              <w:rPr>
                <w:rFonts w:ascii="Times New Roman" w:eastAsia="Times New Roman" w:hAnsi="Times New Roman"/>
                <w:sz w:val="24"/>
                <w:szCs w:val="24"/>
                <w:lang w:eastAsia="ru-RU"/>
              </w:rPr>
              <w:t xml:space="preserve">6. Изъятие земельного участка в случае невнесения страховых взносов в установленные сроки производится в порядке, установленном </w:t>
            </w:r>
            <w:hyperlink r:id="rId18" w:history="1">
              <w:r w:rsidRPr="00311F5A">
                <w:rPr>
                  <w:rFonts w:ascii="Times New Roman" w:eastAsia="Times New Roman" w:hAnsi="Times New Roman"/>
                  <w:color w:val="0000FF"/>
                  <w:sz w:val="24"/>
                  <w:szCs w:val="24"/>
                  <w:u w:val="single"/>
                  <w:lang w:eastAsia="ru-RU"/>
                </w:rPr>
                <w:t>Законом</w:t>
              </w:r>
            </w:hyperlink>
            <w:r w:rsidRPr="00311F5A">
              <w:rPr>
                <w:rFonts w:ascii="Times New Roman" w:eastAsia="Times New Roman" w:hAnsi="Times New Roman"/>
                <w:sz w:val="24"/>
                <w:szCs w:val="24"/>
                <w:lang w:eastAsia="ru-RU"/>
              </w:rPr>
              <w:t xml:space="preserve"> Кыргызской Республики "О государственном социальном страховании".</w:t>
            </w:r>
          </w:p>
          <w:p w14:paraId="4B73E397" w14:textId="77777777" w:rsidR="00311F5A" w:rsidRPr="000B11C3" w:rsidRDefault="00311F5A" w:rsidP="000B11C3">
            <w:pPr>
              <w:pStyle w:val="tkZagolovok5"/>
              <w:spacing w:before="0" w:after="0" w:line="240" w:lineRule="auto"/>
              <w:rPr>
                <w:rFonts w:ascii="Times New Roman" w:hAnsi="Times New Roman" w:cs="Times New Roman"/>
                <w:sz w:val="24"/>
                <w:szCs w:val="24"/>
              </w:rPr>
            </w:pPr>
          </w:p>
        </w:tc>
      </w:tr>
      <w:tr w:rsidR="00311F5A" w:rsidRPr="0023610C" w14:paraId="707B0BCD" w14:textId="77777777" w:rsidTr="006F2B39">
        <w:tc>
          <w:tcPr>
            <w:tcW w:w="14142" w:type="dxa"/>
            <w:gridSpan w:val="2"/>
            <w:shd w:val="clear" w:color="auto" w:fill="auto"/>
          </w:tcPr>
          <w:p w14:paraId="47D5CF35" w14:textId="63417E51" w:rsidR="00311F5A" w:rsidRPr="00311F5A" w:rsidRDefault="00311F5A" w:rsidP="00311F5A">
            <w:pPr>
              <w:spacing w:after="0" w:line="240" w:lineRule="auto"/>
              <w:ind w:firstLine="567"/>
              <w:jc w:val="center"/>
              <w:rPr>
                <w:rFonts w:ascii="Times New Roman" w:eastAsia="Times New Roman" w:hAnsi="Times New Roman"/>
                <w:b/>
                <w:bCs/>
                <w:sz w:val="24"/>
                <w:szCs w:val="24"/>
                <w:lang w:eastAsia="ru-RU"/>
              </w:rPr>
            </w:pPr>
            <w:r w:rsidRPr="00311F5A">
              <w:rPr>
                <w:rFonts w:ascii="Times New Roman" w:hAnsi="Times New Roman"/>
                <w:b/>
                <w:bCs/>
                <w:sz w:val="24"/>
                <w:szCs w:val="24"/>
              </w:rPr>
              <w:lastRenderedPageBreak/>
              <w:t xml:space="preserve">Жилищный </w:t>
            </w:r>
            <w:hyperlink r:id="rId19" w:history="1">
              <w:r w:rsidRPr="00311F5A">
                <w:rPr>
                  <w:rFonts w:ascii="Times New Roman" w:hAnsi="Times New Roman"/>
                  <w:b/>
                  <w:bCs/>
                  <w:sz w:val="24"/>
                  <w:szCs w:val="24"/>
                </w:rPr>
                <w:t>кодекс</w:t>
              </w:r>
            </w:hyperlink>
            <w:r w:rsidRPr="00311F5A">
              <w:rPr>
                <w:rFonts w:ascii="Times New Roman" w:hAnsi="Times New Roman"/>
                <w:b/>
                <w:bCs/>
                <w:sz w:val="24"/>
                <w:szCs w:val="24"/>
              </w:rPr>
              <w:t xml:space="preserve"> Кыргызской Республики</w:t>
            </w:r>
          </w:p>
        </w:tc>
      </w:tr>
      <w:tr w:rsidR="00311F5A" w:rsidRPr="0023610C" w14:paraId="05B31D3E" w14:textId="77777777" w:rsidTr="00740914">
        <w:tc>
          <w:tcPr>
            <w:tcW w:w="7054" w:type="dxa"/>
            <w:shd w:val="clear" w:color="auto" w:fill="auto"/>
          </w:tcPr>
          <w:p w14:paraId="22D9E957" w14:textId="77777777" w:rsidR="002358DC" w:rsidRPr="002358DC" w:rsidRDefault="002358DC" w:rsidP="002358DC">
            <w:pPr>
              <w:pStyle w:val="tkZagolovok5"/>
              <w:spacing w:before="0" w:after="0" w:line="240" w:lineRule="auto"/>
              <w:rPr>
                <w:rFonts w:ascii="Times New Roman" w:hAnsi="Times New Roman" w:cs="Times New Roman"/>
                <w:sz w:val="24"/>
                <w:szCs w:val="24"/>
              </w:rPr>
            </w:pPr>
            <w:r>
              <w:rPr>
                <w:rFonts w:ascii="Times New Roman" w:hAnsi="Times New Roman"/>
                <w:b w:val="0"/>
                <w:bCs w:val="0"/>
                <w:sz w:val="24"/>
                <w:szCs w:val="24"/>
              </w:rPr>
              <w:tab/>
            </w:r>
            <w:r w:rsidRPr="002358DC">
              <w:rPr>
                <w:rFonts w:ascii="Times New Roman" w:hAnsi="Times New Roman" w:cs="Times New Roman"/>
                <w:sz w:val="24"/>
                <w:szCs w:val="24"/>
              </w:rPr>
              <w:t>Статья 22. Право собственности на общее имущество собственников жилых и нежилых помещений в многоквартирном доме</w:t>
            </w:r>
          </w:p>
          <w:p w14:paraId="1CD9817B"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 xml:space="preserve">1. Помещения, внутридомовые сети и инженерное оборудование внутри многоквартирного дома, обслуживающие более одного собственника (подъезды, вестибюли, межквартирные лестничные клетки и площадки, лестницы, вентиляционные и лифтовые шахты, </w:t>
            </w:r>
            <w:proofErr w:type="spellStart"/>
            <w:r w:rsidRPr="002358DC">
              <w:rPr>
                <w:rFonts w:ascii="Times New Roman" w:hAnsi="Times New Roman" w:cs="Times New Roman"/>
                <w:sz w:val="24"/>
                <w:szCs w:val="24"/>
              </w:rPr>
              <w:t>внеквартирные</w:t>
            </w:r>
            <w:proofErr w:type="spellEnd"/>
            <w:r w:rsidRPr="002358DC">
              <w:rPr>
                <w:rFonts w:ascii="Times New Roman" w:hAnsi="Times New Roman" w:cs="Times New Roman"/>
                <w:sz w:val="24"/>
                <w:szCs w:val="24"/>
              </w:rPr>
              <w:t xml:space="preserve"> коридоры, коридоры, сушилки, прачечные, кладовые, чердак, технические этажи, подвалы, переходные шлюзы, </w:t>
            </w:r>
            <w:proofErr w:type="spellStart"/>
            <w:r w:rsidRPr="002358DC">
              <w:rPr>
                <w:rFonts w:ascii="Times New Roman" w:hAnsi="Times New Roman" w:cs="Times New Roman"/>
                <w:sz w:val="24"/>
                <w:szCs w:val="24"/>
              </w:rPr>
              <w:t>мусорокамеры</w:t>
            </w:r>
            <w:proofErr w:type="spellEnd"/>
            <w:r w:rsidRPr="002358DC">
              <w:rPr>
                <w:rFonts w:ascii="Times New Roman" w:hAnsi="Times New Roman" w:cs="Times New Roman"/>
                <w:sz w:val="24"/>
                <w:szCs w:val="24"/>
              </w:rPr>
              <w:t xml:space="preserve">, мусоропроводы, крыша (кровля), строительные конструкции здания, другие подсобные помещения и прочее), а также </w:t>
            </w:r>
            <w:r w:rsidRPr="002358DC">
              <w:rPr>
                <w:rFonts w:ascii="Times New Roman" w:hAnsi="Times New Roman" w:cs="Times New Roman"/>
                <w:sz w:val="24"/>
                <w:szCs w:val="24"/>
              </w:rPr>
              <w:lastRenderedPageBreak/>
              <w:t>придомовые земельные участки являются общей долевой собственностью собственников жилых и нежилых помещений в многоквартирном доме.</w:t>
            </w:r>
          </w:p>
          <w:p w14:paraId="5F48FB1D"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2. Лифтовое оборудование многоквартирного дома может находиться в общей долевой собственности собственников жилых и нежилых помещений многоквартирного дома, в государственной или муниципальной собственности.</w:t>
            </w:r>
          </w:p>
          <w:p w14:paraId="0DD6608E"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3. Государственные органы и органы местного самоуправления, являющиеся собственниками лифтового оборудования, могут отчуждать их только собственникам жилых и нежилых помещений многоквартирного дома при условии осуществления капитального ремонта.</w:t>
            </w:r>
          </w:p>
          <w:p w14:paraId="7442D2F7"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4. Собственники имущества, находящегося в общей долевой собственности, несут бремя расходов на содержание этого имущества в объеме, соразмерном принадлежащим им долям в общем имуществе.</w:t>
            </w:r>
          </w:p>
          <w:p w14:paraId="42A45474"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5. Собственник жилого или нежилого помещения многоквартирного дома не может отчуждать свою долю в общем имуществе, а также совершать иные действия, влекущие передачу этой доли отдельно от права собственности на жилое или нежилое помещение.</w:t>
            </w:r>
          </w:p>
          <w:p w14:paraId="3548B065"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6. Собственники жилого или нежилого помещения многоквартирного дома, получившие в установленном законом порядке в пользование часть общего имущества, вправе его использовать на условиях, предусмотренных соглашением или законодательством, и не вправе его отчуждать.</w:t>
            </w:r>
          </w:p>
          <w:p w14:paraId="40A3ECC1"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7. Имущество, находящееся в общей долевой собственности собственников жилых и нежилых помещений многоквартирного дома, в случаях, установленных настоящим Кодексом, передается по решению общего собрания таких собственников в управление иным лицам в порядке, установленном настоящим Кодексом.</w:t>
            </w:r>
          </w:p>
          <w:p w14:paraId="6BBE8EB0"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 xml:space="preserve">8. В случае разрушения, в том числе случайной гибели или сноса многоквартирного дома, собственники жилых и нежилых помещений сохраняют долю в праве собственности на земельный участок и на расположенные на нем иные объекты, </w:t>
            </w:r>
            <w:r w:rsidRPr="002358DC">
              <w:rPr>
                <w:rFonts w:ascii="Times New Roman" w:hAnsi="Times New Roman" w:cs="Times New Roman"/>
                <w:sz w:val="24"/>
                <w:szCs w:val="24"/>
              </w:rPr>
              <w:lastRenderedPageBreak/>
              <w:t>предназначенные для благоустройства данного дома.</w:t>
            </w:r>
          </w:p>
          <w:p w14:paraId="4F2B46EE" w14:textId="2D6789FD" w:rsidR="00311F5A" w:rsidRPr="00311F5A" w:rsidRDefault="00311F5A" w:rsidP="002358DC">
            <w:pPr>
              <w:tabs>
                <w:tab w:val="left" w:pos="1893"/>
              </w:tabs>
              <w:spacing w:after="0" w:line="240" w:lineRule="auto"/>
              <w:ind w:firstLine="567"/>
              <w:rPr>
                <w:rFonts w:ascii="Times New Roman" w:eastAsia="Times New Roman" w:hAnsi="Times New Roman"/>
                <w:b/>
                <w:bCs/>
                <w:sz w:val="24"/>
                <w:szCs w:val="24"/>
                <w:lang w:eastAsia="ru-RU"/>
              </w:rPr>
            </w:pPr>
          </w:p>
        </w:tc>
        <w:tc>
          <w:tcPr>
            <w:tcW w:w="7088" w:type="dxa"/>
            <w:shd w:val="clear" w:color="auto" w:fill="auto"/>
          </w:tcPr>
          <w:p w14:paraId="3BC866CF" w14:textId="77777777" w:rsidR="002358DC" w:rsidRPr="002358DC" w:rsidRDefault="002358DC" w:rsidP="002358DC">
            <w:pPr>
              <w:pStyle w:val="tkZagolovok5"/>
              <w:spacing w:before="0" w:after="0" w:line="240" w:lineRule="auto"/>
              <w:rPr>
                <w:rFonts w:ascii="Times New Roman" w:hAnsi="Times New Roman" w:cs="Times New Roman"/>
                <w:sz w:val="24"/>
                <w:szCs w:val="24"/>
              </w:rPr>
            </w:pPr>
            <w:r w:rsidRPr="002358DC">
              <w:rPr>
                <w:rFonts w:ascii="Times New Roman" w:hAnsi="Times New Roman" w:cs="Times New Roman"/>
                <w:sz w:val="24"/>
                <w:szCs w:val="24"/>
              </w:rPr>
              <w:lastRenderedPageBreak/>
              <w:t>Статья 22. Право собственности на общее имущество собственников жилых и нежилых помещений в многоквартирном доме</w:t>
            </w:r>
          </w:p>
          <w:p w14:paraId="121CF249"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 xml:space="preserve">1. Помещения, внутридомовые сети и инженерное оборудование внутри многоквартирного дома, обслуживающие более одного собственника (подъезды, вестибюли, межквартирные лестничные клетки и площадки, лестницы, вентиляционные и лифтовые шахты, </w:t>
            </w:r>
            <w:proofErr w:type="spellStart"/>
            <w:r w:rsidRPr="002358DC">
              <w:rPr>
                <w:rFonts w:ascii="Times New Roman" w:hAnsi="Times New Roman" w:cs="Times New Roman"/>
                <w:sz w:val="24"/>
                <w:szCs w:val="24"/>
              </w:rPr>
              <w:t>внеквартирные</w:t>
            </w:r>
            <w:proofErr w:type="spellEnd"/>
            <w:r w:rsidRPr="002358DC">
              <w:rPr>
                <w:rFonts w:ascii="Times New Roman" w:hAnsi="Times New Roman" w:cs="Times New Roman"/>
                <w:sz w:val="24"/>
                <w:szCs w:val="24"/>
              </w:rPr>
              <w:t xml:space="preserve"> коридоры, коридоры, сушилки, прачечные, кладовые, чердак, технические этажи, подвалы, переходные шлюзы, </w:t>
            </w:r>
            <w:proofErr w:type="spellStart"/>
            <w:r w:rsidRPr="002358DC">
              <w:rPr>
                <w:rFonts w:ascii="Times New Roman" w:hAnsi="Times New Roman" w:cs="Times New Roman"/>
                <w:sz w:val="24"/>
                <w:szCs w:val="24"/>
              </w:rPr>
              <w:t>мусорокамеры</w:t>
            </w:r>
            <w:proofErr w:type="spellEnd"/>
            <w:r w:rsidRPr="002358DC">
              <w:rPr>
                <w:rFonts w:ascii="Times New Roman" w:hAnsi="Times New Roman" w:cs="Times New Roman"/>
                <w:sz w:val="24"/>
                <w:szCs w:val="24"/>
              </w:rPr>
              <w:t xml:space="preserve">, мусоропроводы, крыша (кровля), строительные конструкции здания, другие подсобные помещения и прочее), а также </w:t>
            </w:r>
            <w:r w:rsidRPr="002358DC">
              <w:rPr>
                <w:rFonts w:ascii="Times New Roman" w:hAnsi="Times New Roman" w:cs="Times New Roman"/>
                <w:sz w:val="24"/>
                <w:szCs w:val="24"/>
              </w:rPr>
              <w:lastRenderedPageBreak/>
              <w:t>придомовые земельные участки являются общей долевой собственностью собственников жилых и нежилых помещений в многоквартирном доме.</w:t>
            </w:r>
          </w:p>
          <w:p w14:paraId="7B87A140"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2. Лифтовое оборудование многоквартирного дома может находиться в общей долевой собственности собственников жилых и нежилых помещений многоквартирного дома, в государственной или муниципальной собственности.</w:t>
            </w:r>
          </w:p>
          <w:p w14:paraId="1D420013"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3. Государственные органы и органы местного самоуправления, являющиеся собственниками лифтового оборудования, могут отчуждать их только собственникам жилых и нежилых помещений многоквартирного дома при условии осуществления капитального ремонта.</w:t>
            </w:r>
          </w:p>
          <w:p w14:paraId="08099B11"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4. Собственники имущества, находящегося в общей долевой собственности, несут бремя расходов на содержание этого имущества в объеме, соразмерном принадлежащим им долям в общем имуществе.</w:t>
            </w:r>
          </w:p>
          <w:p w14:paraId="738E9D8F"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5. Собственник жилого или нежилого помещения многоквартирного дома не может отчуждать свою долю в общем имуществе, а также совершать иные действия, влекущие передачу этой доли отдельно от права собственности на жилое или нежилое помещение.</w:t>
            </w:r>
          </w:p>
          <w:p w14:paraId="413F749B"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6. Собственники жилого или нежилого помещения многоквартирного дома, получившие в установленном законом порядке в пользование часть общего имущества, вправе его использовать на условиях, предусмотренных соглашением или законодательством, и не вправе его отчуждать.</w:t>
            </w:r>
          </w:p>
          <w:p w14:paraId="3A692950"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7. Имущество, находящееся в общей долевой собственности собственников жилых и нежилых помещений многоквартирного дома, в случаях, установленных настоящим Кодексом, передается по решению общего собрания таких собственников в управление иным лицам в порядке, установленном настоящим Кодексом.</w:t>
            </w:r>
          </w:p>
          <w:p w14:paraId="6F62B515" w14:textId="77777777" w:rsidR="002358DC" w:rsidRPr="002358DC" w:rsidRDefault="002358DC" w:rsidP="002358DC">
            <w:pPr>
              <w:pStyle w:val="tkTekst"/>
              <w:spacing w:after="0" w:line="240" w:lineRule="auto"/>
              <w:rPr>
                <w:rFonts w:ascii="Times New Roman" w:hAnsi="Times New Roman" w:cs="Times New Roman"/>
                <w:sz w:val="24"/>
                <w:szCs w:val="24"/>
              </w:rPr>
            </w:pPr>
            <w:r w:rsidRPr="002358DC">
              <w:rPr>
                <w:rFonts w:ascii="Times New Roman" w:hAnsi="Times New Roman" w:cs="Times New Roman"/>
                <w:sz w:val="24"/>
                <w:szCs w:val="24"/>
              </w:rPr>
              <w:t xml:space="preserve">8. В случае разрушения, в том числе случайной гибели или сноса многоквартирного дома, собственники жилых и нежилых помещений сохраняют долю в праве собственности на земельный участок и на расположенные на нем иные объекты, </w:t>
            </w:r>
            <w:r w:rsidRPr="002358DC">
              <w:rPr>
                <w:rFonts w:ascii="Times New Roman" w:hAnsi="Times New Roman" w:cs="Times New Roman"/>
                <w:sz w:val="24"/>
                <w:szCs w:val="24"/>
              </w:rPr>
              <w:lastRenderedPageBreak/>
              <w:t>предназначенные для благоустройства данного дома.</w:t>
            </w:r>
          </w:p>
          <w:p w14:paraId="4A4CF72C" w14:textId="07B4A250" w:rsidR="00311F5A" w:rsidRPr="00FC5329" w:rsidRDefault="00FC5329" w:rsidP="002358DC">
            <w:pPr>
              <w:spacing w:after="0" w:line="240" w:lineRule="auto"/>
              <w:ind w:firstLine="567"/>
              <w:jc w:val="both"/>
              <w:rPr>
                <w:rFonts w:ascii="Times New Roman" w:eastAsia="Times New Roman" w:hAnsi="Times New Roman"/>
                <w:b/>
                <w:bCs/>
                <w:sz w:val="24"/>
                <w:szCs w:val="24"/>
                <w:lang w:eastAsia="ru-RU"/>
              </w:rPr>
            </w:pPr>
            <w:r w:rsidRPr="00FC5329">
              <w:rPr>
                <w:rFonts w:ascii="Times New Roman" w:hAnsi="Times New Roman"/>
                <w:b/>
                <w:bCs/>
                <w:sz w:val="24"/>
                <w:szCs w:val="24"/>
              </w:rPr>
              <w:t>9. Положения о правах собственников жилых и нежилых помещений в многоквартирном доме на придомовой земельный участок, предусмотренные частями 1 и 8 настоящей статьи, не применяются в случае, когда многоквартирный дом возведен частным партнером по соглашению  о государственно-частном партнерстве и/или инвестиционных соглашений на земельном участке государственного землепользователя. Собственники жилых и нежилых помещений многоквартирного дома в отношении такого придомового земельного участка осуществляют права общего совместного (не долевого) пользования.</w:t>
            </w:r>
          </w:p>
        </w:tc>
      </w:tr>
      <w:tr w:rsidR="00FC5329" w:rsidRPr="0023610C" w14:paraId="789954D0" w14:textId="77777777" w:rsidTr="00EE5B07">
        <w:tc>
          <w:tcPr>
            <w:tcW w:w="14142" w:type="dxa"/>
            <w:gridSpan w:val="2"/>
            <w:shd w:val="clear" w:color="auto" w:fill="auto"/>
          </w:tcPr>
          <w:p w14:paraId="24ED220F" w14:textId="38406DAB" w:rsidR="00FC5329" w:rsidRDefault="00FC5329" w:rsidP="00FC5329">
            <w:pPr>
              <w:pStyle w:val="tkZagolovok5"/>
              <w:spacing w:before="0" w:after="0" w:line="240" w:lineRule="auto"/>
              <w:jc w:val="center"/>
              <w:rPr>
                <w:rFonts w:ascii="Times New Roman" w:hAnsi="Times New Roman" w:cs="Times New Roman"/>
                <w:sz w:val="24"/>
                <w:szCs w:val="24"/>
              </w:rPr>
            </w:pPr>
          </w:p>
          <w:p w14:paraId="1ABC1942" w14:textId="19DB6006" w:rsidR="00FC5329" w:rsidRDefault="00FC5329" w:rsidP="00FC5329">
            <w:pPr>
              <w:pStyle w:val="tkZagolovok5"/>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Лесной кодекс Кыргызской Республики</w:t>
            </w:r>
          </w:p>
          <w:p w14:paraId="68D61966" w14:textId="5EC77555" w:rsidR="00FC5329" w:rsidRPr="002358DC" w:rsidRDefault="00FC5329" w:rsidP="002358DC">
            <w:pPr>
              <w:pStyle w:val="tkZagolovok5"/>
              <w:spacing w:before="0" w:after="0" w:line="240" w:lineRule="auto"/>
              <w:rPr>
                <w:rFonts w:ascii="Times New Roman" w:hAnsi="Times New Roman" w:cs="Times New Roman"/>
                <w:sz w:val="24"/>
                <w:szCs w:val="24"/>
              </w:rPr>
            </w:pPr>
          </w:p>
        </w:tc>
      </w:tr>
      <w:tr w:rsidR="00680020" w:rsidRPr="0023610C" w14:paraId="2CF0D773" w14:textId="77777777" w:rsidTr="00740914">
        <w:tc>
          <w:tcPr>
            <w:tcW w:w="7054" w:type="dxa"/>
            <w:shd w:val="clear" w:color="auto" w:fill="auto"/>
          </w:tcPr>
          <w:p w14:paraId="65990D75" w14:textId="77777777" w:rsidR="00680020" w:rsidRPr="00680020" w:rsidRDefault="00680020" w:rsidP="00680020">
            <w:pPr>
              <w:pStyle w:val="tkZagolovok5"/>
              <w:spacing w:before="0" w:after="0" w:line="240" w:lineRule="auto"/>
              <w:rPr>
                <w:rFonts w:ascii="Times New Roman" w:hAnsi="Times New Roman" w:cs="Times New Roman"/>
                <w:sz w:val="24"/>
                <w:szCs w:val="24"/>
              </w:rPr>
            </w:pPr>
            <w:r w:rsidRPr="00680020">
              <w:rPr>
                <w:rFonts w:ascii="Times New Roman" w:hAnsi="Times New Roman" w:cs="Times New Roman"/>
                <w:sz w:val="24"/>
                <w:szCs w:val="24"/>
              </w:rPr>
              <w:t>Статья 11. Право собственности на государственный лесной фонд</w:t>
            </w:r>
          </w:p>
          <w:p w14:paraId="3BA62143"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Государственный лесной фонд находится в исключительной собственности Кыргызской Республики, за исключением объектов земельной амнистии.</w:t>
            </w:r>
          </w:p>
          <w:p w14:paraId="6F56E66C"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Право собственности на государственный лесной фонд в Кыргызской Республике осуществляют Правительство Кыргызской Республики и государственные органы управления лесным хозяйством, местные государственные администрации в пределах компетенции, установленной настоящим Кодексом и иным законодательством Кыргызской Республики.</w:t>
            </w:r>
          </w:p>
          <w:p w14:paraId="73D2AA54"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Сделки, в прямой или скрытой форме нарушающие право собственности Кыргызской Республики на государственный лесной фонд, признаются недействительными с правовыми последствиями в соответствии с законодательством Кыргызской Республики.</w:t>
            </w:r>
          </w:p>
          <w:p w14:paraId="73DD4456"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Земли лесного фонда, подпадающие под объекты земельной амнистии, считаются переведенными (трансформированными) в категорию "Земли населенных пунктов" в соответствии с законодательством Кыргызской Республики.</w:t>
            </w:r>
          </w:p>
          <w:p w14:paraId="12D3EC18" w14:textId="77777777" w:rsidR="00680020" w:rsidRPr="00680020" w:rsidRDefault="00680020" w:rsidP="00680020">
            <w:pPr>
              <w:pStyle w:val="tkZagolovok5"/>
              <w:spacing w:before="0" w:after="0" w:line="240" w:lineRule="auto"/>
              <w:rPr>
                <w:rFonts w:ascii="Times New Roman" w:hAnsi="Times New Roman" w:cs="Times New Roman"/>
                <w:b w:val="0"/>
                <w:bCs w:val="0"/>
                <w:sz w:val="24"/>
                <w:szCs w:val="24"/>
              </w:rPr>
            </w:pPr>
          </w:p>
        </w:tc>
        <w:tc>
          <w:tcPr>
            <w:tcW w:w="7088" w:type="dxa"/>
            <w:shd w:val="clear" w:color="auto" w:fill="auto"/>
          </w:tcPr>
          <w:p w14:paraId="0BAF9BC2" w14:textId="77777777" w:rsidR="00680020" w:rsidRPr="00680020" w:rsidRDefault="00680020" w:rsidP="00680020">
            <w:pPr>
              <w:pStyle w:val="tkZagolovok5"/>
              <w:spacing w:before="0" w:after="0" w:line="240" w:lineRule="auto"/>
              <w:rPr>
                <w:rFonts w:ascii="Times New Roman" w:hAnsi="Times New Roman" w:cs="Times New Roman"/>
                <w:sz w:val="24"/>
                <w:szCs w:val="24"/>
              </w:rPr>
            </w:pPr>
            <w:r w:rsidRPr="00680020">
              <w:rPr>
                <w:rFonts w:ascii="Times New Roman" w:hAnsi="Times New Roman" w:cs="Times New Roman"/>
                <w:sz w:val="24"/>
                <w:szCs w:val="24"/>
              </w:rPr>
              <w:lastRenderedPageBreak/>
              <w:t>Статья 11. Право собственности на государственный лесной фонд</w:t>
            </w:r>
          </w:p>
          <w:p w14:paraId="6AF71B9E" w14:textId="61F6B8DD" w:rsidR="00680020" w:rsidRPr="00680020" w:rsidRDefault="00680020" w:rsidP="00680020">
            <w:pPr>
              <w:pStyle w:val="tkTekst"/>
              <w:spacing w:after="0" w:line="240" w:lineRule="auto"/>
              <w:rPr>
                <w:rFonts w:ascii="Times New Roman" w:hAnsi="Times New Roman" w:cs="Times New Roman"/>
                <w:b/>
                <w:bCs/>
                <w:sz w:val="24"/>
                <w:szCs w:val="24"/>
              </w:rPr>
            </w:pPr>
            <w:r w:rsidRPr="00680020">
              <w:rPr>
                <w:rFonts w:ascii="Times New Roman" w:hAnsi="Times New Roman" w:cs="Times New Roman"/>
                <w:sz w:val="24"/>
                <w:szCs w:val="24"/>
              </w:rPr>
              <w:t>Государственный лесной фонд находится в исключительной собственности Кыргызской Республики, за исключением объектов земельной амнистии</w:t>
            </w:r>
            <w:r>
              <w:rPr>
                <w:rFonts w:ascii="Times New Roman" w:hAnsi="Times New Roman" w:cs="Times New Roman"/>
                <w:sz w:val="24"/>
                <w:szCs w:val="24"/>
              </w:rPr>
              <w:t xml:space="preserve"> </w:t>
            </w:r>
            <w:r w:rsidRPr="00680020">
              <w:rPr>
                <w:rFonts w:ascii="Times New Roman" w:eastAsia="Calibri" w:hAnsi="Times New Roman" w:cs="Times New Roman"/>
                <w:b/>
                <w:bCs/>
                <w:sz w:val="24"/>
                <w:szCs w:val="24"/>
                <w:lang w:eastAsia="en-US"/>
              </w:rPr>
              <w:t>и в рамках реализации государственных задач.</w:t>
            </w:r>
          </w:p>
          <w:p w14:paraId="24EB7ACE"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Право собственности на государственный лесной фонд в Кыргызской Республике осуществляют Правительство Кыргызской Республики и государственные органы управления лесным хозяйством, местные государственные администрации в пределах компетенции, установленной настоящим Кодексом и иным законодательством Кыргызской Республики.</w:t>
            </w:r>
          </w:p>
          <w:p w14:paraId="78D2F4CB" w14:textId="77777777" w:rsidR="00680020" w:rsidRP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Сделки, в прямой или скрытой форме нарушающие право собственности Кыргызской Республики на государственный лесной фонд, признаются недействительными с правовыми последствиями в соответствии с законодательством Кыргызской Республики.</w:t>
            </w:r>
          </w:p>
          <w:p w14:paraId="50060648" w14:textId="3DA7A0E5" w:rsidR="00680020" w:rsidRDefault="00680020" w:rsidP="00680020">
            <w:pPr>
              <w:pStyle w:val="tkTekst"/>
              <w:spacing w:after="0" w:line="240" w:lineRule="auto"/>
              <w:rPr>
                <w:rFonts w:ascii="Times New Roman" w:hAnsi="Times New Roman" w:cs="Times New Roman"/>
                <w:sz w:val="24"/>
                <w:szCs w:val="24"/>
              </w:rPr>
            </w:pPr>
            <w:r w:rsidRPr="00680020">
              <w:rPr>
                <w:rFonts w:ascii="Times New Roman" w:hAnsi="Times New Roman" w:cs="Times New Roman"/>
                <w:sz w:val="24"/>
                <w:szCs w:val="24"/>
              </w:rPr>
              <w:t xml:space="preserve">Земли лесного фонда, подпадающие под объекты земельной амнистии, считаются переведенными (трансформированными) в категорию "Земли населенных пунктов" в соответствии с </w:t>
            </w:r>
            <w:r w:rsidRPr="00680020">
              <w:rPr>
                <w:rFonts w:ascii="Times New Roman" w:hAnsi="Times New Roman" w:cs="Times New Roman"/>
                <w:sz w:val="24"/>
                <w:szCs w:val="24"/>
              </w:rPr>
              <w:lastRenderedPageBreak/>
              <w:t>законодательством Кыргызской Республики.</w:t>
            </w:r>
          </w:p>
          <w:p w14:paraId="6715086B" w14:textId="6D2A24EE" w:rsidR="00680020" w:rsidRPr="00680020" w:rsidRDefault="00680020" w:rsidP="00680020">
            <w:pPr>
              <w:pStyle w:val="tkZagolovok5"/>
              <w:spacing w:before="0" w:after="0" w:line="240" w:lineRule="auto"/>
              <w:jc w:val="both"/>
              <w:rPr>
                <w:rFonts w:ascii="Times New Roman" w:hAnsi="Times New Roman" w:cs="Times New Roman"/>
                <w:sz w:val="24"/>
                <w:szCs w:val="24"/>
              </w:rPr>
            </w:pPr>
            <w:r w:rsidRPr="00680020">
              <w:rPr>
                <w:rFonts w:ascii="Times New Roman" w:eastAsia="Calibri" w:hAnsi="Times New Roman" w:cs="Times New Roman"/>
                <w:sz w:val="24"/>
                <w:szCs w:val="24"/>
                <w:lang w:eastAsia="en-US"/>
              </w:rPr>
              <w:t xml:space="preserve">Допускается предоставление земель лесного фонда </w:t>
            </w:r>
            <w:r w:rsidRPr="00680020">
              <w:rPr>
                <w:rFonts w:ascii="Times New Roman" w:eastAsia="Calibri" w:hAnsi="Times New Roman" w:cs="Times New Roman"/>
                <w:sz w:val="24"/>
                <w:szCs w:val="24"/>
                <w:lang w:val="ky-KG" w:eastAsia="en-US"/>
              </w:rPr>
              <w:t xml:space="preserve">в </w:t>
            </w:r>
            <w:r w:rsidRPr="00680020">
              <w:rPr>
                <w:rFonts w:ascii="Times New Roman" w:eastAsia="Calibri" w:hAnsi="Times New Roman" w:cs="Times New Roman"/>
                <w:sz w:val="24"/>
                <w:szCs w:val="24"/>
                <w:lang w:eastAsia="en-US"/>
              </w:rPr>
              <w:t xml:space="preserve">собственность или в </w:t>
            </w:r>
            <w:r w:rsidRPr="00680020">
              <w:rPr>
                <w:rFonts w:ascii="Times New Roman" w:eastAsia="Calibri" w:hAnsi="Times New Roman" w:cs="Times New Roman"/>
                <w:sz w:val="24"/>
                <w:szCs w:val="24"/>
                <w:lang w:val="ky-KG" w:eastAsia="en-US"/>
              </w:rPr>
              <w:t>бессрочное пользование</w:t>
            </w:r>
            <w:r w:rsidRPr="00680020">
              <w:rPr>
                <w:rFonts w:ascii="Times New Roman" w:eastAsia="Calibri" w:hAnsi="Times New Roman" w:cs="Times New Roman"/>
                <w:sz w:val="24"/>
                <w:szCs w:val="24"/>
                <w:lang w:eastAsia="en-US"/>
              </w:rPr>
              <w:t>, находящихся в государственной собственности без проведения торгов путем обмена (мены) для реализации государственных задач.</w:t>
            </w:r>
          </w:p>
        </w:tc>
      </w:tr>
      <w:tr w:rsidR="00680020" w:rsidRPr="0023610C" w14:paraId="303B7617" w14:textId="77777777" w:rsidTr="00740914">
        <w:tc>
          <w:tcPr>
            <w:tcW w:w="7054" w:type="dxa"/>
            <w:shd w:val="clear" w:color="auto" w:fill="auto"/>
          </w:tcPr>
          <w:p w14:paraId="5CE87094" w14:textId="77777777" w:rsidR="00680020" w:rsidRPr="00680020" w:rsidRDefault="00680020" w:rsidP="00680020">
            <w:pPr>
              <w:spacing w:after="0" w:line="240" w:lineRule="auto"/>
              <w:ind w:firstLine="567"/>
              <w:rPr>
                <w:rFonts w:ascii="Times New Roman" w:eastAsia="Times New Roman" w:hAnsi="Times New Roman"/>
                <w:b/>
                <w:bCs/>
                <w:sz w:val="24"/>
                <w:szCs w:val="24"/>
                <w:lang w:eastAsia="ru-RU"/>
              </w:rPr>
            </w:pPr>
            <w:r w:rsidRPr="00680020">
              <w:rPr>
                <w:rFonts w:ascii="Times New Roman" w:eastAsia="Times New Roman" w:hAnsi="Times New Roman"/>
                <w:b/>
                <w:bCs/>
                <w:sz w:val="24"/>
                <w:szCs w:val="24"/>
                <w:lang w:eastAsia="ru-RU"/>
              </w:rPr>
              <w:lastRenderedPageBreak/>
              <w:t>Статья 14. Пользование лесным фондом</w:t>
            </w:r>
          </w:p>
          <w:p w14:paraId="5C33D247" w14:textId="77777777" w:rsidR="00680020" w:rsidRPr="00680020" w:rsidRDefault="00680020" w:rsidP="00680020">
            <w:pPr>
              <w:spacing w:after="0" w:line="240" w:lineRule="auto"/>
              <w:ind w:firstLine="567"/>
              <w:jc w:val="both"/>
              <w:rPr>
                <w:rFonts w:ascii="Times New Roman" w:eastAsia="Times New Roman" w:hAnsi="Times New Roman"/>
                <w:sz w:val="24"/>
                <w:szCs w:val="24"/>
                <w:lang w:eastAsia="ru-RU"/>
              </w:rPr>
            </w:pPr>
            <w:r w:rsidRPr="00680020">
              <w:rPr>
                <w:rFonts w:ascii="Times New Roman" w:eastAsia="Times New Roman" w:hAnsi="Times New Roman"/>
                <w:sz w:val="24"/>
                <w:szCs w:val="24"/>
                <w:lang w:eastAsia="ru-RU"/>
              </w:rPr>
              <w:t xml:space="preserve">Участки лесного фонда могут предоставляться в пользование для целей, предусмотренных </w:t>
            </w:r>
            <w:hyperlink r:id="rId20" w:anchor="st_48" w:history="1">
              <w:r w:rsidRPr="00680020">
                <w:rPr>
                  <w:rFonts w:ascii="Times New Roman" w:eastAsia="Times New Roman" w:hAnsi="Times New Roman"/>
                  <w:color w:val="0000FF"/>
                  <w:sz w:val="24"/>
                  <w:szCs w:val="24"/>
                  <w:u w:val="single"/>
                  <w:lang w:eastAsia="ru-RU"/>
                </w:rPr>
                <w:t>статьей 48</w:t>
              </w:r>
            </w:hyperlink>
            <w:r w:rsidRPr="00680020">
              <w:rPr>
                <w:rFonts w:ascii="Times New Roman" w:eastAsia="Times New Roman" w:hAnsi="Times New Roman"/>
                <w:sz w:val="24"/>
                <w:szCs w:val="24"/>
                <w:lang w:eastAsia="ru-RU"/>
              </w:rPr>
              <w:t xml:space="preserve"> настоящего Кодекса, организациям и гражданам Кыргызской Республики, иностранным юридическим лицам и гражданам, а также международным организациям, за исключением объектов, подпадающих под земельную амнистию.</w:t>
            </w:r>
          </w:p>
          <w:p w14:paraId="4B16D8F1" w14:textId="77777777" w:rsidR="00680020" w:rsidRPr="00680020" w:rsidRDefault="00680020" w:rsidP="00680020">
            <w:pPr>
              <w:spacing w:after="0" w:line="240" w:lineRule="auto"/>
              <w:ind w:firstLine="567"/>
              <w:jc w:val="both"/>
              <w:rPr>
                <w:rFonts w:ascii="Times New Roman" w:eastAsia="Times New Roman" w:hAnsi="Times New Roman"/>
                <w:sz w:val="24"/>
                <w:szCs w:val="24"/>
                <w:lang w:eastAsia="ru-RU"/>
              </w:rPr>
            </w:pPr>
            <w:r w:rsidRPr="00680020">
              <w:rPr>
                <w:rFonts w:ascii="Times New Roman" w:eastAsia="Times New Roman" w:hAnsi="Times New Roman"/>
                <w:sz w:val="24"/>
                <w:szCs w:val="24"/>
                <w:lang w:eastAsia="ru-RU"/>
              </w:rPr>
              <w:t>Предоставление участков лесного фонда в пользование осуществляется в порядке, определяемом настоящим Кодексом и другим законодательством Кыргызской Республики.</w:t>
            </w:r>
          </w:p>
          <w:p w14:paraId="047FE7B5" w14:textId="77777777" w:rsidR="00680020" w:rsidRPr="00680020" w:rsidRDefault="00680020" w:rsidP="00680020">
            <w:pPr>
              <w:pStyle w:val="tkZagolovok5"/>
              <w:spacing w:before="0" w:after="0" w:line="240" w:lineRule="auto"/>
              <w:jc w:val="both"/>
              <w:rPr>
                <w:rFonts w:ascii="Times New Roman" w:hAnsi="Times New Roman"/>
                <w:b w:val="0"/>
                <w:bCs w:val="0"/>
                <w:sz w:val="24"/>
                <w:szCs w:val="24"/>
              </w:rPr>
            </w:pPr>
          </w:p>
        </w:tc>
        <w:tc>
          <w:tcPr>
            <w:tcW w:w="7088" w:type="dxa"/>
            <w:shd w:val="clear" w:color="auto" w:fill="auto"/>
          </w:tcPr>
          <w:p w14:paraId="7A2DE6DB" w14:textId="77777777" w:rsidR="00680020" w:rsidRPr="00680020" w:rsidRDefault="00680020" w:rsidP="00680020">
            <w:pPr>
              <w:spacing w:after="0" w:line="240" w:lineRule="auto"/>
              <w:ind w:firstLine="567"/>
              <w:rPr>
                <w:rFonts w:ascii="Times New Roman" w:eastAsia="Times New Roman" w:hAnsi="Times New Roman"/>
                <w:b/>
                <w:bCs/>
                <w:sz w:val="24"/>
                <w:szCs w:val="24"/>
                <w:lang w:eastAsia="ru-RU"/>
              </w:rPr>
            </w:pPr>
            <w:r w:rsidRPr="00680020">
              <w:rPr>
                <w:rFonts w:ascii="Times New Roman" w:eastAsia="Times New Roman" w:hAnsi="Times New Roman"/>
                <w:b/>
                <w:bCs/>
                <w:sz w:val="24"/>
                <w:szCs w:val="24"/>
                <w:lang w:eastAsia="ru-RU"/>
              </w:rPr>
              <w:t>Статья 14. Пользование лесным фондом</w:t>
            </w:r>
          </w:p>
          <w:p w14:paraId="4DFE514D" w14:textId="62C3DB5B" w:rsidR="00680020" w:rsidRPr="00680020" w:rsidRDefault="00680020" w:rsidP="00680020">
            <w:pPr>
              <w:spacing w:after="0" w:line="240" w:lineRule="auto"/>
              <w:ind w:firstLine="567"/>
              <w:jc w:val="both"/>
              <w:rPr>
                <w:rFonts w:ascii="Times New Roman" w:eastAsia="Times New Roman" w:hAnsi="Times New Roman"/>
                <w:b/>
                <w:bCs/>
                <w:sz w:val="24"/>
                <w:szCs w:val="24"/>
                <w:lang w:eastAsia="ru-RU"/>
              </w:rPr>
            </w:pPr>
            <w:r w:rsidRPr="00680020">
              <w:rPr>
                <w:rFonts w:ascii="Times New Roman" w:eastAsia="Times New Roman" w:hAnsi="Times New Roman"/>
                <w:sz w:val="24"/>
                <w:szCs w:val="24"/>
                <w:lang w:eastAsia="ru-RU"/>
              </w:rPr>
              <w:t xml:space="preserve">Участки лесного фонда могут предоставляться в пользование для целей, предусмотренных </w:t>
            </w:r>
            <w:hyperlink r:id="rId21" w:anchor="st_48" w:history="1">
              <w:r w:rsidRPr="00680020">
                <w:rPr>
                  <w:rFonts w:ascii="Times New Roman" w:eastAsia="Times New Roman" w:hAnsi="Times New Roman"/>
                  <w:color w:val="0000FF"/>
                  <w:sz w:val="24"/>
                  <w:szCs w:val="24"/>
                  <w:u w:val="single"/>
                  <w:lang w:eastAsia="ru-RU"/>
                </w:rPr>
                <w:t>статьей 48</w:t>
              </w:r>
            </w:hyperlink>
            <w:r w:rsidRPr="00680020">
              <w:rPr>
                <w:rFonts w:ascii="Times New Roman" w:eastAsia="Times New Roman" w:hAnsi="Times New Roman"/>
                <w:sz w:val="24"/>
                <w:szCs w:val="24"/>
                <w:lang w:eastAsia="ru-RU"/>
              </w:rPr>
              <w:t xml:space="preserve"> настоящего Кодекса, организациям и гражданам Кыргызской Республики, иностранным юридическим лицам и гражданам, а также международным организациям, за исключением объектов, подпадающих под земельную амнистию</w:t>
            </w:r>
            <w:r w:rsidR="00550581">
              <w:rPr>
                <w:rFonts w:ascii="Times New Roman" w:eastAsia="Times New Roman" w:hAnsi="Times New Roman"/>
                <w:sz w:val="24"/>
                <w:szCs w:val="24"/>
                <w:lang w:eastAsia="ru-RU"/>
              </w:rPr>
              <w:t xml:space="preserve"> </w:t>
            </w:r>
            <w:r w:rsidR="00550581" w:rsidRPr="00550581">
              <w:rPr>
                <w:rFonts w:ascii="Times New Roman" w:hAnsi="Times New Roman"/>
                <w:b/>
                <w:bCs/>
                <w:sz w:val="24"/>
                <w:szCs w:val="24"/>
              </w:rPr>
              <w:t>и в рамках реализации государственных задач.</w:t>
            </w:r>
          </w:p>
          <w:p w14:paraId="3081C69F" w14:textId="77777777" w:rsidR="00680020" w:rsidRPr="00680020" w:rsidRDefault="00680020" w:rsidP="00680020">
            <w:pPr>
              <w:spacing w:after="0" w:line="240" w:lineRule="auto"/>
              <w:ind w:firstLine="567"/>
              <w:jc w:val="both"/>
              <w:rPr>
                <w:rFonts w:ascii="Times New Roman" w:eastAsia="Times New Roman" w:hAnsi="Times New Roman"/>
                <w:sz w:val="24"/>
                <w:szCs w:val="24"/>
                <w:lang w:eastAsia="ru-RU"/>
              </w:rPr>
            </w:pPr>
            <w:r w:rsidRPr="00680020">
              <w:rPr>
                <w:rFonts w:ascii="Times New Roman" w:eastAsia="Times New Roman" w:hAnsi="Times New Roman"/>
                <w:sz w:val="24"/>
                <w:szCs w:val="24"/>
                <w:lang w:eastAsia="ru-RU"/>
              </w:rPr>
              <w:t>Предоставление участков лесного фонда в пользование осуществляется в порядке, определяемом настоящим Кодексом и другим законодательством Кыргызской Республики.</w:t>
            </w:r>
          </w:p>
          <w:p w14:paraId="39E8BA2F" w14:textId="77777777" w:rsidR="00680020" w:rsidRPr="002358DC" w:rsidRDefault="00680020" w:rsidP="00680020">
            <w:pPr>
              <w:pStyle w:val="tkZagolovok5"/>
              <w:spacing w:before="0" w:after="0" w:line="240" w:lineRule="auto"/>
              <w:rPr>
                <w:rFonts w:ascii="Times New Roman" w:hAnsi="Times New Roman" w:cs="Times New Roman"/>
                <w:sz w:val="24"/>
                <w:szCs w:val="24"/>
              </w:rPr>
            </w:pPr>
          </w:p>
        </w:tc>
      </w:tr>
      <w:tr w:rsidR="00550581" w:rsidRPr="0023610C" w14:paraId="1FA98C20" w14:textId="77777777" w:rsidTr="00B30706">
        <w:tc>
          <w:tcPr>
            <w:tcW w:w="14142" w:type="dxa"/>
            <w:gridSpan w:val="2"/>
            <w:shd w:val="clear" w:color="auto" w:fill="auto"/>
          </w:tcPr>
          <w:p w14:paraId="1FE5ABC2" w14:textId="77777777" w:rsidR="00550581" w:rsidRDefault="00550581" w:rsidP="00550581">
            <w:pPr>
              <w:pStyle w:val="tkZagolovok5"/>
              <w:spacing w:before="0" w:after="0" w:line="240" w:lineRule="auto"/>
              <w:jc w:val="center"/>
              <w:rPr>
                <w:rFonts w:ascii="Times New Roman" w:hAnsi="Times New Roman" w:cs="Times New Roman"/>
                <w:sz w:val="24"/>
                <w:szCs w:val="24"/>
              </w:rPr>
            </w:pPr>
          </w:p>
          <w:p w14:paraId="5FA0AE9C" w14:textId="77777777" w:rsidR="00550581" w:rsidRDefault="00550581" w:rsidP="00550581">
            <w:pPr>
              <w:pStyle w:val="tkZagolovok5"/>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Водный кодекс Кыргызской Республики</w:t>
            </w:r>
          </w:p>
          <w:p w14:paraId="12D20F81" w14:textId="48FAFBF4" w:rsidR="00550581" w:rsidRPr="002358DC" w:rsidRDefault="00550581" w:rsidP="00550581">
            <w:pPr>
              <w:pStyle w:val="tkZagolovok5"/>
              <w:spacing w:before="0" w:after="0" w:line="240" w:lineRule="auto"/>
              <w:jc w:val="center"/>
              <w:rPr>
                <w:rFonts w:ascii="Times New Roman" w:hAnsi="Times New Roman" w:cs="Times New Roman"/>
                <w:sz w:val="24"/>
                <w:szCs w:val="24"/>
              </w:rPr>
            </w:pPr>
          </w:p>
        </w:tc>
      </w:tr>
      <w:tr w:rsidR="00680020" w:rsidRPr="0023610C" w14:paraId="304868F0" w14:textId="77777777" w:rsidTr="00740914">
        <w:tc>
          <w:tcPr>
            <w:tcW w:w="7054" w:type="dxa"/>
            <w:shd w:val="clear" w:color="auto" w:fill="auto"/>
          </w:tcPr>
          <w:p w14:paraId="5504D4EE" w14:textId="77777777" w:rsidR="00550581" w:rsidRPr="00550581" w:rsidRDefault="00550581" w:rsidP="00550581">
            <w:pPr>
              <w:pStyle w:val="tkZagolovok5"/>
              <w:spacing w:before="0" w:after="0" w:line="240" w:lineRule="auto"/>
              <w:rPr>
                <w:rFonts w:ascii="Times New Roman" w:hAnsi="Times New Roman" w:cs="Times New Roman"/>
                <w:sz w:val="24"/>
                <w:szCs w:val="24"/>
              </w:rPr>
            </w:pPr>
            <w:r w:rsidRPr="00550581">
              <w:rPr>
                <w:rFonts w:ascii="Times New Roman" w:hAnsi="Times New Roman" w:cs="Times New Roman"/>
                <w:sz w:val="24"/>
                <w:szCs w:val="24"/>
              </w:rPr>
              <w:t>Статья 4. Собственность на водные ресурсы и земли водного фонда</w:t>
            </w:r>
          </w:p>
          <w:p w14:paraId="3569854E" w14:textId="77777777" w:rsidR="00550581" w:rsidRPr="00550581" w:rsidRDefault="00550581" w:rsidP="00550581">
            <w:pPr>
              <w:pStyle w:val="tkTekst"/>
              <w:spacing w:after="0" w:line="240" w:lineRule="auto"/>
              <w:rPr>
                <w:rFonts w:ascii="Times New Roman" w:hAnsi="Times New Roman" w:cs="Times New Roman"/>
                <w:sz w:val="24"/>
                <w:szCs w:val="24"/>
              </w:rPr>
            </w:pPr>
            <w:r w:rsidRPr="00550581">
              <w:rPr>
                <w:rFonts w:ascii="Times New Roman" w:hAnsi="Times New Roman" w:cs="Times New Roman"/>
                <w:sz w:val="24"/>
                <w:szCs w:val="24"/>
              </w:rPr>
              <w:t>1. Водные ресурсы Кыргызской Республики являются исключительной и неотчуждаемой собственностью государства. Каждый имеет право пользоваться водными ресурсами в пределах государственной границы в соответствии с положениями настоящего Кодекса.</w:t>
            </w:r>
          </w:p>
          <w:p w14:paraId="2C2BC8D2" w14:textId="77777777" w:rsidR="00550581" w:rsidRPr="00550581" w:rsidRDefault="00550581" w:rsidP="00550581">
            <w:pPr>
              <w:pStyle w:val="tkTekst"/>
              <w:spacing w:after="0" w:line="240" w:lineRule="auto"/>
              <w:rPr>
                <w:rFonts w:ascii="Times New Roman" w:hAnsi="Times New Roman" w:cs="Times New Roman"/>
                <w:sz w:val="24"/>
                <w:szCs w:val="24"/>
              </w:rPr>
            </w:pPr>
            <w:r w:rsidRPr="00550581">
              <w:rPr>
                <w:rFonts w:ascii="Times New Roman" w:hAnsi="Times New Roman" w:cs="Times New Roman"/>
                <w:sz w:val="24"/>
                <w:szCs w:val="24"/>
              </w:rPr>
              <w:t>2. Земли водного фонда, занятые водными объектами или государственными ирригационными, дренажными системами и водохозяйственными сооружениями, являются исключительной собственностью государства.</w:t>
            </w:r>
          </w:p>
          <w:p w14:paraId="047A71E5" w14:textId="12A9AC30" w:rsidR="00680020" w:rsidRDefault="00680020" w:rsidP="00550581">
            <w:pPr>
              <w:pStyle w:val="tkZagolovok5"/>
              <w:tabs>
                <w:tab w:val="left" w:pos="1455"/>
              </w:tabs>
              <w:spacing w:before="0" w:after="0" w:line="240" w:lineRule="auto"/>
              <w:rPr>
                <w:rFonts w:ascii="Times New Roman" w:hAnsi="Times New Roman"/>
                <w:b w:val="0"/>
                <w:bCs w:val="0"/>
                <w:sz w:val="24"/>
                <w:szCs w:val="24"/>
              </w:rPr>
            </w:pPr>
          </w:p>
        </w:tc>
        <w:tc>
          <w:tcPr>
            <w:tcW w:w="7088" w:type="dxa"/>
            <w:shd w:val="clear" w:color="auto" w:fill="auto"/>
          </w:tcPr>
          <w:p w14:paraId="4A666002" w14:textId="77777777" w:rsidR="00550581" w:rsidRPr="00550581" w:rsidRDefault="00550581" w:rsidP="00550581">
            <w:pPr>
              <w:pStyle w:val="tkZagolovok5"/>
              <w:spacing w:before="0" w:after="0" w:line="240" w:lineRule="auto"/>
              <w:rPr>
                <w:rFonts w:ascii="Times New Roman" w:hAnsi="Times New Roman" w:cs="Times New Roman"/>
                <w:sz w:val="24"/>
                <w:szCs w:val="24"/>
              </w:rPr>
            </w:pPr>
            <w:r w:rsidRPr="00550581">
              <w:rPr>
                <w:rFonts w:ascii="Times New Roman" w:hAnsi="Times New Roman" w:cs="Times New Roman"/>
                <w:sz w:val="24"/>
                <w:szCs w:val="24"/>
              </w:rPr>
              <w:t>Статья 4. Собственность на водные ресурсы и земли водного фонда</w:t>
            </w:r>
          </w:p>
          <w:p w14:paraId="547E09C9" w14:textId="77777777" w:rsidR="00550581" w:rsidRPr="00550581" w:rsidRDefault="00550581" w:rsidP="00550581">
            <w:pPr>
              <w:pStyle w:val="tkTekst"/>
              <w:spacing w:after="0" w:line="240" w:lineRule="auto"/>
              <w:rPr>
                <w:rFonts w:ascii="Times New Roman" w:hAnsi="Times New Roman" w:cs="Times New Roman"/>
                <w:sz w:val="24"/>
                <w:szCs w:val="24"/>
              </w:rPr>
            </w:pPr>
            <w:r w:rsidRPr="00550581">
              <w:rPr>
                <w:rFonts w:ascii="Times New Roman" w:hAnsi="Times New Roman" w:cs="Times New Roman"/>
                <w:sz w:val="24"/>
                <w:szCs w:val="24"/>
              </w:rPr>
              <w:t>1. Водные ресурсы Кыргызской Республики являются исключительной и неотчуждаемой собственностью государства. Каждый имеет право пользоваться водными ресурсами в пределах государственной границы в соответствии с положениями настоящего Кодекса.</w:t>
            </w:r>
          </w:p>
          <w:p w14:paraId="024A54CA" w14:textId="16269F2B" w:rsidR="00550581" w:rsidRPr="00550581" w:rsidRDefault="00550581" w:rsidP="00550581">
            <w:pPr>
              <w:pStyle w:val="tkTekst"/>
              <w:spacing w:after="0" w:line="240" w:lineRule="auto"/>
              <w:rPr>
                <w:rFonts w:ascii="Times New Roman" w:hAnsi="Times New Roman" w:cs="Times New Roman"/>
                <w:sz w:val="24"/>
                <w:szCs w:val="24"/>
              </w:rPr>
            </w:pPr>
            <w:r w:rsidRPr="00550581">
              <w:rPr>
                <w:rFonts w:ascii="Times New Roman" w:hAnsi="Times New Roman" w:cs="Times New Roman"/>
                <w:sz w:val="24"/>
                <w:szCs w:val="24"/>
              </w:rPr>
              <w:t>2. Земли водного фонда, занятые водными объектами или государственными ирригационными, дренажными системами и водохозяйственными сооружениями, являются исключительной собственностью государства</w:t>
            </w:r>
            <w:r w:rsidR="00801708">
              <w:rPr>
                <w:rFonts w:ascii="Times New Roman" w:hAnsi="Times New Roman" w:cs="Times New Roman"/>
                <w:sz w:val="24"/>
                <w:szCs w:val="24"/>
              </w:rPr>
              <w:t xml:space="preserve">, </w:t>
            </w:r>
            <w:r w:rsidR="00801708" w:rsidRPr="00801708">
              <w:rPr>
                <w:rFonts w:ascii="Times New Roman" w:eastAsia="Calibri" w:hAnsi="Times New Roman" w:cs="Times New Roman"/>
                <w:b/>
                <w:bCs/>
                <w:sz w:val="24"/>
                <w:szCs w:val="24"/>
                <w:lang w:eastAsia="en-US"/>
              </w:rPr>
              <w:t>за исключением земель в рамках реализации государственных задач.</w:t>
            </w:r>
          </w:p>
          <w:p w14:paraId="68701E54" w14:textId="77777777" w:rsidR="00680020" w:rsidRPr="002358DC" w:rsidRDefault="00680020" w:rsidP="00680020">
            <w:pPr>
              <w:pStyle w:val="tkZagolovok5"/>
              <w:spacing w:before="0" w:after="0" w:line="240" w:lineRule="auto"/>
              <w:rPr>
                <w:rFonts w:ascii="Times New Roman" w:hAnsi="Times New Roman" w:cs="Times New Roman"/>
                <w:sz w:val="24"/>
                <w:szCs w:val="24"/>
              </w:rPr>
            </w:pPr>
          </w:p>
        </w:tc>
      </w:tr>
      <w:tr w:rsidR="00801708" w:rsidRPr="0023610C" w14:paraId="06DDE929" w14:textId="77777777" w:rsidTr="00740914">
        <w:tc>
          <w:tcPr>
            <w:tcW w:w="7054" w:type="dxa"/>
            <w:shd w:val="clear" w:color="auto" w:fill="auto"/>
          </w:tcPr>
          <w:p w14:paraId="40CAEDF5" w14:textId="77777777" w:rsidR="00801708" w:rsidRPr="00801708" w:rsidRDefault="00801708" w:rsidP="00801708">
            <w:pPr>
              <w:pStyle w:val="tkZagolovok5"/>
              <w:spacing w:before="0" w:after="0" w:line="240" w:lineRule="auto"/>
              <w:rPr>
                <w:rFonts w:ascii="Times New Roman" w:hAnsi="Times New Roman" w:cs="Times New Roman"/>
                <w:sz w:val="24"/>
                <w:szCs w:val="24"/>
              </w:rPr>
            </w:pPr>
            <w:r w:rsidRPr="00801708">
              <w:rPr>
                <w:rFonts w:ascii="Times New Roman" w:hAnsi="Times New Roman" w:cs="Times New Roman"/>
                <w:sz w:val="24"/>
                <w:szCs w:val="24"/>
              </w:rPr>
              <w:t>Статья 85. Использование земель водного фонда</w:t>
            </w:r>
          </w:p>
          <w:p w14:paraId="4417A067" w14:textId="77777777"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 xml:space="preserve">1. Земли водного фонда, кроме земель, занятых </w:t>
            </w:r>
            <w:r w:rsidRPr="00801708">
              <w:rPr>
                <w:rFonts w:ascii="Times New Roman" w:hAnsi="Times New Roman" w:cs="Times New Roman"/>
                <w:sz w:val="24"/>
                <w:szCs w:val="24"/>
              </w:rPr>
              <w:lastRenderedPageBreak/>
              <w:t>ирригационными, дренажными системами и водохозяйственными сооружениями, могут предоставляться в пользование для нужд сельского, лесного, рыбного, охотничьего хозяйств, размещения объектов по использованию возобновляемых источников энергии, сооружений связи легкой конструкции (не капитальных) и на другие цели на основании решения Правительства Кыргызской Республики.</w:t>
            </w:r>
          </w:p>
          <w:p w14:paraId="5971656F" w14:textId="77777777"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Допускается предоставление в пользование из земель водного фонда площади размером, не превышающим 20 м</w:t>
            </w:r>
            <w:r w:rsidRPr="00801708">
              <w:rPr>
                <w:rFonts w:ascii="Times New Roman" w:hAnsi="Times New Roman" w:cs="Times New Roman"/>
                <w:sz w:val="24"/>
                <w:szCs w:val="24"/>
                <w:vertAlign w:val="superscript"/>
              </w:rPr>
              <w:t>2</w:t>
            </w:r>
            <w:r w:rsidRPr="00801708">
              <w:rPr>
                <w:rFonts w:ascii="Times New Roman" w:hAnsi="Times New Roman" w:cs="Times New Roman"/>
                <w:sz w:val="24"/>
                <w:szCs w:val="24"/>
              </w:rPr>
              <w:t>, для установки сооружений связи легкой конструкции (не капитальных).</w:t>
            </w:r>
          </w:p>
          <w:p w14:paraId="6E4D413E" w14:textId="77777777"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2. Государственная водная администрация может ограничить использование берегов водных объектов в определенных местах или на всей территории Кыргызской Республики в интересах охраны окружающей среды, управления водными ресурсами или по другим причинам, определяемым решением Правительства Кыргызской Республики.</w:t>
            </w:r>
          </w:p>
          <w:p w14:paraId="22EA3CA0" w14:textId="77777777" w:rsidR="00801708" w:rsidRDefault="00801708" w:rsidP="00801708">
            <w:pPr>
              <w:pStyle w:val="tkZagolovok5"/>
              <w:spacing w:before="0" w:after="0" w:line="240" w:lineRule="auto"/>
              <w:rPr>
                <w:rFonts w:ascii="Times New Roman" w:hAnsi="Times New Roman"/>
                <w:b w:val="0"/>
                <w:bCs w:val="0"/>
                <w:sz w:val="24"/>
                <w:szCs w:val="24"/>
              </w:rPr>
            </w:pPr>
          </w:p>
        </w:tc>
        <w:tc>
          <w:tcPr>
            <w:tcW w:w="7088" w:type="dxa"/>
            <w:shd w:val="clear" w:color="auto" w:fill="auto"/>
          </w:tcPr>
          <w:p w14:paraId="40C5BF7D" w14:textId="77777777" w:rsidR="00801708" w:rsidRPr="00801708" w:rsidRDefault="00801708" w:rsidP="00801708">
            <w:pPr>
              <w:pStyle w:val="tkZagolovok5"/>
              <w:spacing w:before="0" w:after="0" w:line="240" w:lineRule="auto"/>
              <w:rPr>
                <w:rFonts w:ascii="Times New Roman" w:hAnsi="Times New Roman" w:cs="Times New Roman"/>
                <w:sz w:val="24"/>
                <w:szCs w:val="24"/>
              </w:rPr>
            </w:pPr>
            <w:r w:rsidRPr="00801708">
              <w:rPr>
                <w:rFonts w:ascii="Times New Roman" w:hAnsi="Times New Roman" w:cs="Times New Roman"/>
                <w:sz w:val="24"/>
                <w:szCs w:val="24"/>
              </w:rPr>
              <w:lastRenderedPageBreak/>
              <w:t>Статья 85. Использование земель водного фонда</w:t>
            </w:r>
          </w:p>
          <w:p w14:paraId="7D50049C" w14:textId="0056DD58"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 xml:space="preserve">1. Земли водного фонда, кроме земель, занятых </w:t>
            </w:r>
            <w:r w:rsidRPr="00801708">
              <w:rPr>
                <w:rFonts w:ascii="Times New Roman" w:hAnsi="Times New Roman" w:cs="Times New Roman"/>
                <w:sz w:val="24"/>
                <w:szCs w:val="24"/>
              </w:rPr>
              <w:lastRenderedPageBreak/>
              <w:t>ирригационными, дренажными системами и водохозяйственными сооружениями, могут предоставляться в пользование для нужд сельского, лесного, рыбного, охотничьего хозяйств, размещения объектов по использованию возобновляемых источников энергии, сооружений связи легкой конструкции (не капитальных) и на другие цели на основании решения Правительства Кыргызской Республики</w:t>
            </w:r>
            <w:r>
              <w:rPr>
                <w:rFonts w:ascii="Times New Roman" w:hAnsi="Times New Roman" w:cs="Times New Roman"/>
                <w:sz w:val="24"/>
                <w:szCs w:val="24"/>
              </w:rPr>
              <w:t>,</w:t>
            </w:r>
            <w:r w:rsidRPr="00801708">
              <w:rPr>
                <w:rFonts w:ascii="Times New Roman" w:eastAsia="Calibri" w:hAnsi="Times New Roman" w:cs="Times New Roman"/>
                <w:b/>
                <w:bCs/>
                <w:sz w:val="24"/>
                <w:szCs w:val="24"/>
                <w:lang w:eastAsia="en-US"/>
              </w:rPr>
              <w:t xml:space="preserve"> в рамках реализации государственных задач.</w:t>
            </w:r>
          </w:p>
          <w:p w14:paraId="01CDCB96" w14:textId="77777777"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Допускается предоставление в пользование из земель водного фонда площади размером, не превышающим 20 м</w:t>
            </w:r>
            <w:r w:rsidRPr="00801708">
              <w:rPr>
                <w:rFonts w:ascii="Times New Roman" w:hAnsi="Times New Roman" w:cs="Times New Roman"/>
                <w:sz w:val="24"/>
                <w:szCs w:val="24"/>
                <w:vertAlign w:val="superscript"/>
              </w:rPr>
              <w:t>2</w:t>
            </w:r>
            <w:r w:rsidRPr="00801708">
              <w:rPr>
                <w:rFonts w:ascii="Times New Roman" w:hAnsi="Times New Roman" w:cs="Times New Roman"/>
                <w:sz w:val="24"/>
                <w:szCs w:val="24"/>
              </w:rPr>
              <w:t>, для установки сооружений связи легкой конструкции (не капитальных).</w:t>
            </w:r>
          </w:p>
          <w:p w14:paraId="4F07F728" w14:textId="77777777" w:rsidR="00801708" w:rsidRPr="00801708" w:rsidRDefault="00801708" w:rsidP="00801708">
            <w:pPr>
              <w:pStyle w:val="tkTekst"/>
              <w:spacing w:after="0" w:line="240" w:lineRule="auto"/>
              <w:rPr>
                <w:rFonts w:ascii="Times New Roman" w:hAnsi="Times New Roman" w:cs="Times New Roman"/>
                <w:sz w:val="24"/>
                <w:szCs w:val="24"/>
              </w:rPr>
            </w:pPr>
            <w:r w:rsidRPr="00801708">
              <w:rPr>
                <w:rFonts w:ascii="Times New Roman" w:hAnsi="Times New Roman" w:cs="Times New Roman"/>
                <w:sz w:val="24"/>
                <w:szCs w:val="24"/>
              </w:rPr>
              <w:t>2. Государственная водная администрация может ограничить использование берегов водных объектов в определенных местах или на всей территории Кыргызской Республики в интересах охраны окружающей среды, управления водными ресурсами или по другим причинам, определяемым решением Правительства Кыргызской Республики.</w:t>
            </w:r>
          </w:p>
          <w:p w14:paraId="0F2483B8" w14:textId="77777777" w:rsidR="00801708" w:rsidRPr="002358DC" w:rsidRDefault="00801708" w:rsidP="00801708">
            <w:pPr>
              <w:pStyle w:val="tkZagolovok5"/>
              <w:spacing w:before="0" w:after="0" w:line="240" w:lineRule="auto"/>
              <w:rPr>
                <w:rFonts w:ascii="Times New Roman" w:hAnsi="Times New Roman" w:cs="Times New Roman"/>
                <w:sz w:val="24"/>
                <w:szCs w:val="24"/>
              </w:rPr>
            </w:pPr>
          </w:p>
        </w:tc>
      </w:tr>
      <w:tr w:rsidR="00801708" w:rsidRPr="0023610C" w14:paraId="19DA22A9" w14:textId="77777777" w:rsidTr="00081318">
        <w:tc>
          <w:tcPr>
            <w:tcW w:w="14142" w:type="dxa"/>
            <w:gridSpan w:val="2"/>
            <w:shd w:val="clear" w:color="auto" w:fill="auto"/>
          </w:tcPr>
          <w:p w14:paraId="44E9E7B0" w14:textId="77777777" w:rsidR="00801708" w:rsidRDefault="00801708" w:rsidP="00801708">
            <w:pPr>
              <w:pStyle w:val="tkZagolovok5"/>
              <w:spacing w:before="0" w:after="0" w:line="240" w:lineRule="auto"/>
              <w:jc w:val="center"/>
              <w:rPr>
                <w:rFonts w:ascii="Times New Roman" w:hAnsi="Times New Roman"/>
                <w:sz w:val="24"/>
                <w:szCs w:val="24"/>
              </w:rPr>
            </w:pPr>
          </w:p>
          <w:p w14:paraId="6D2BEDD2" w14:textId="77777777" w:rsidR="00801708" w:rsidRDefault="00801708" w:rsidP="00801708">
            <w:pPr>
              <w:pStyle w:val="tkZagolovok5"/>
              <w:spacing w:before="0" w:after="0" w:line="240" w:lineRule="auto"/>
              <w:jc w:val="center"/>
              <w:rPr>
                <w:rFonts w:ascii="Times New Roman" w:hAnsi="Times New Roman"/>
                <w:sz w:val="24"/>
                <w:szCs w:val="24"/>
              </w:rPr>
            </w:pPr>
            <w:r w:rsidRPr="00801708">
              <w:rPr>
                <w:rFonts w:ascii="Times New Roman" w:hAnsi="Times New Roman"/>
                <w:sz w:val="24"/>
                <w:szCs w:val="24"/>
              </w:rPr>
              <w:t>Закона Кыргызской Республики «Об особо охраняемых природных территориях»</w:t>
            </w:r>
          </w:p>
          <w:p w14:paraId="456048EA" w14:textId="5C6A181D" w:rsidR="00801708" w:rsidRPr="00801708" w:rsidRDefault="00801708" w:rsidP="00801708">
            <w:pPr>
              <w:pStyle w:val="tkZagolovok5"/>
              <w:spacing w:before="0" w:after="0" w:line="240" w:lineRule="auto"/>
              <w:jc w:val="center"/>
              <w:rPr>
                <w:rFonts w:ascii="Times New Roman" w:hAnsi="Times New Roman" w:cs="Times New Roman"/>
                <w:sz w:val="24"/>
                <w:szCs w:val="24"/>
              </w:rPr>
            </w:pPr>
          </w:p>
        </w:tc>
      </w:tr>
      <w:tr w:rsidR="00AE207B" w:rsidRPr="0023610C" w14:paraId="2C59DF8F" w14:textId="77777777" w:rsidTr="00740914">
        <w:tc>
          <w:tcPr>
            <w:tcW w:w="7054" w:type="dxa"/>
            <w:shd w:val="clear" w:color="auto" w:fill="auto"/>
          </w:tcPr>
          <w:p w14:paraId="5591A22D" w14:textId="77777777" w:rsidR="00AE207B" w:rsidRPr="00AE207B" w:rsidRDefault="00AE207B" w:rsidP="00AE207B">
            <w:pPr>
              <w:pStyle w:val="tkZagolovok5"/>
              <w:spacing w:before="0" w:after="0" w:line="240" w:lineRule="auto"/>
              <w:jc w:val="both"/>
              <w:rPr>
                <w:rFonts w:ascii="Times New Roman" w:hAnsi="Times New Roman" w:cs="Times New Roman"/>
                <w:sz w:val="24"/>
                <w:szCs w:val="24"/>
              </w:rPr>
            </w:pPr>
            <w:r w:rsidRPr="00AE207B">
              <w:rPr>
                <w:rFonts w:ascii="Times New Roman" w:hAnsi="Times New Roman" w:cs="Times New Roman"/>
                <w:sz w:val="24"/>
                <w:szCs w:val="24"/>
              </w:rPr>
              <w:t>Статья 6. Собственность на особо охраняемые природные территории</w:t>
            </w:r>
          </w:p>
          <w:p w14:paraId="4F078930"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1. Государственные природные заповедники, государственные природные парки, ботанические сады, дендрологические и зоологические парки, заказники, государственные памятники природы, трансграничные особо охраняемые природные территории, биосферные территории и/или резерваты и их земли находятся исключительно в собственности Кыргызской Республики и являются национальным достоянием Кыргызской Республики.</w:t>
            </w:r>
          </w:p>
          <w:p w14:paraId="6F26E567"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2. Природные ресурсы государственных заказников, памятников природы, биосферных территорий и/или резерватов находятся под охраной государства.</w:t>
            </w:r>
          </w:p>
          <w:p w14:paraId="423BA0FF"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 xml:space="preserve">3. На землях особо охраняемых природных территорий </w:t>
            </w:r>
            <w:r w:rsidRPr="00AE207B">
              <w:rPr>
                <w:rFonts w:ascii="Times New Roman" w:hAnsi="Times New Roman" w:cs="Times New Roman"/>
                <w:sz w:val="24"/>
                <w:szCs w:val="24"/>
              </w:rPr>
              <w:lastRenderedPageBreak/>
              <w:t>запрещается осуществление действий, направленных на ухудшение качества и истощение природных ресурсов и объектов, а также нарушающих режим государственной охраны указанных земель.</w:t>
            </w:r>
          </w:p>
          <w:p w14:paraId="049C24CA"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4. Особо охраняемые природные территории образуют единый фонд, который является составной частью земельного фонда Кыргызской Республики.</w:t>
            </w:r>
          </w:p>
          <w:p w14:paraId="361FC6B9" w14:textId="77777777" w:rsidR="00AE207B" w:rsidRPr="00AE207B" w:rsidRDefault="00AE207B" w:rsidP="00AE207B">
            <w:pPr>
              <w:pStyle w:val="tkZagolovok5"/>
              <w:spacing w:before="0" w:after="0" w:line="240" w:lineRule="auto"/>
              <w:jc w:val="both"/>
              <w:rPr>
                <w:rFonts w:ascii="Times New Roman" w:hAnsi="Times New Roman" w:cs="Times New Roman"/>
                <w:b w:val="0"/>
                <w:bCs w:val="0"/>
                <w:sz w:val="24"/>
                <w:szCs w:val="24"/>
              </w:rPr>
            </w:pPr>
          </w:p>
        </w:tc>
        <w:tc>
          <w:tcPr>
            <w:tcW w:w="7088" w:type="dxa"/>
            <w:shd w:val="clear" w:color="auto" w:fill="auto"/>
          </w:tcPr>
          <w:p w14:paraId="61E28392" w14:textId="77777777" w:rsidR="00AE207B" w:rsidRPr="00AE207B" w:rsidRDefault="00AE207B" w:rsidP="00AE207B">
            <w:pPr>
              <w:pStyle w:val="tkZagolovok5"/>
              <w:spacing w:before="0" w:after="0" w:line="240" w:lineRule="auto"/>
              <w:jc w:val="both"/>
              <w:rPr>
                <w:rFonts w:ascii="Times New Roman" w:hAnsi="Times New Roman" w:cs="Times New Roman"/>
                <w:sz w:val="24"/>
                <w:szCs w:val="24"/>
              </w:rPr>
            </w:pPr>
            <w:r w:rsidRPr="00AE207B">
              <w:rPr>
                <w:rFonts w:ascii="Times New Roman" w:hAnsi="Times New Roman" w:cs="Times New Roman"/>
                <w:sz w:val="24"/>
                <w:szCs w:val="24"/>
              </w:rPr>
              <w:lastRenderedPageBreak/>
              <w:t>Статья 6. Собственность на особо охраняемые природные территории</w:t>
            </w:r>
          </w:p>
          <w:p w14:paraId="49DE710C" w14:textId="5623353C"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1. Государственные природные заповедники, государственные природные парки, ботанические сады, дендрологические и зоологические парки, заказники, государственные памятники природы, трансграничные особо охраняемые природные территории, биосферные территории и/или резерваты и их земли находятся исключительно в собственности Кыргызской Республики и являются национальным достоянием Кыргызской Республики</w:t>
            </w:r>
            <w:r>
              <w:rPr>
                <w:rFonts w:ascii="Times New Roman" w:hAnsi="Times New Roman" w:cs="Times New Roman"/>
                <w:sz w:val="24"/>
                <w:szCs w:val="24"/>
              </w:rPr>
              <w:t xml:space="preserve">, </w:t>
            </w:r>
            <w:r w:rsidRPr="00AE207B">
              <w:rPr>
                <w:rFonts w:ascii="Times New Roman" w:eastAsia="Calibri" w:hAnsi="Times New Roman" w:cs="Times New Roman"/>
                <w:b/>
                <w:bCs/>
                <w:sz w:val="24"/>
                <w:szCs w:val="24"/>
                <w:lang w:eastAsia="en-US"/>
              </w:rPr>
              <w:t>за исключением земель в рамках реализации государственных задач.</w:t>
            </w:r>
          </w:p>
          <w:p w14:paraId="75A3C09C"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 xml:space="preserve">2. Природные ресурсы государственных заказников, памятников природы, биосферных территорий и/или резерватов </w:t>
            </w:r>
            <w:r w:rsidRPr="00AE207B">
              <w:rPr>
                <w:rFonts w:ascii="Times New Roman" w:hAnsi="Times New Roman" w:cs="Times New Roman"/>
                <w:sz w:val="24"/>
                <w:szCs w:val="24"/>
              </w:rPr>
              <w:lastRenderedPageBreak/>
              <w:t>находятся под охраной государства.</w:t>
            </w:r>
          </w:p>
          <w:p w14:paraId="2621060D"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3. На землях особо охраняемых природных территорий запрещается осуществление действий, направленных на ухудшение качества и истощение природных ресурсов и объектов, а также нарушающих режим государственной охраны указанных земель.</w:t>
            </w:r>
          </w:p>
          <w:p w14:paraId="5BF1F16B"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4. Особо охраняемые природные территории образуют единый фонд, который является составной частью земельного фонда Кыргызской Республики.</w:t>
            </w:r>
          </w:p>
          <w:p w14:paraId="7C177E6C" w14:textId="77777777" w:rsidR="00AE207B" w:rsidRPr="002358DC" w:rsidRDefault="00AE207B" w:rsidP="00AE207B">
            <w:pPr>
              <w:pStyle w:val="tkZagolovok5"/>
              <w:spacing w:before="0" w:after="0" w:line="240" w:lineRule="auto"/>
              <w:rPr>
                <w:rFonts w:ascii="Times New Roman" w:hAnsi="Times New Roman" w:cs="Times New Roman"/>
                <w:sz w:val="24"/>
                <w:szCs w:val="24"/>
              </w:rPr>
            </w:pPr>
          </w:p>
        </w:tc>
      </w:tr>
      <w:tr w:rsidR="00AE207B" w:rsidRPr="0023610C" w14:paraId="41EDCB22" w14:textId="77777777" w:rsidTr="00F206B2">
        <w:tc>
          <w:tcPr>
            <w:tcW w:w="14142" w:type="dxa"/>
            <w:gridSpan w:val="2"/>
            <w:shd w:val="clear" w:color="auto" w:fill="auto"/>
          </w:tcPr>
          <w:p w14:paraId="30C212C3" w14:textId="77777777" w:rsidR="00AE207B" w:rsidRDefault="00AE207B" w:rsidP="00AE207B">
            <w:pPr>
              <w:pStyle w:val="tkZagolovok5"/>
              <w:spacing w:before="0" w:after="0" w:line="240" w:lineRule="auto"/>
              <w:rPr>
                <w:rFonts w:ascii="Times New Roman" w:hAnsi="Times New Roman"/>
                <w:sz w:val="24"/>
                <w:szCs w:val="24"/>
              </w:rPr>
            </w:pPr>
          </w:p>
          <w:p w14:paraId="32B4D431" w14:textId="77777777" w:rsidR="00AE207B" w:rsidRDefault="00AE207B" w:rsidP="00AE207B">
            <w:pPr>
              <w:pStyle w:val="tkZagolovok5"/>
              <w:spacing w:before="0" w:after="0" w:line="240" w:lineRule="auto"/>
              <w:rPr>
                <w:rFonts w:ascii="Times New Roman" w:hAnsi="Times New Roman"/>
                <w:sz w:val="24"/>
                <w:szCs w:val="24"/>
              </w:rPr>
            </w:pPr>
            <w:r w:rsidRPr="00AE207B">
              <w:rPr>
                <w:rFonts w:ascii="Times New Roman" w:hAnsi="Times New Roman"/>
                <w:sz w:val="24"/>
                <w:szCs w:val="24"/>
              </w:rPr>
              <w:t>Закона Кыргызской Республики «О приватизации государственной собственности в Кыргызской Республике»</w:t>
            </w:r>
          </w:p>
          <w:p w14:paraId="6B1FE700" w14:textId="2056883A" w:rsidR="00AE207B" w:rsidRPr="00AE207B" w:rsidRDefault="00AE207B" w:rsidP="00AE207B">
            <w:pPr>
              <w:pStyle w:val="tkZagolovok5"/>
              <w:spacing w:before="0" w:after="0" w:line="240" w:lineRule="auto"/>
              <w:rPr>
                <w:rFonts w:ascii="Times New Roman" w:hAnsi="Times New Roman" w:cs="Times New Roman"/>
                <w:sz w:val="24"/>
                <w:szCs w:val="24"/>
              </w:rPr>
            </w:pPr>
          </w:p>
        </w:tc>
      </w:tr>
      <w:tr w:rsidR="00AE207B" w:rsidRPr="0023610C" w14:paraId="5517C1E5" w14:textId="77777777" w:rsidTr="00740914">
        <w:tc>
          <w:tcPr>
            <w:tcW w:w="7054" w:type="dxa"/>
            <w:shd w:val="clear" w:color="auto" w:fill="auto"/>
          </w:tcPr>
          <w:p w14:paraId="51A66597" w14:textId="77777777" w:rsidR="00AE207B" w:rsidRPr="00AE207B" w:rsidRDefault="00AE207B" w:rsidP="00AE207B">
            <w:pPr>
              <w:pStyle w:val="tkZagolovok5"/>
              <w:spacing w:before="0" w:after="0" w:line="240" w:lineRule="auto"/>
              <w:jc w:val="both"/>
              <w:rPr>
                <w:rFonts w:ascii="Times New Roman" w:hAnsi="Times New Roman" w:cs="Times New Roman"/>
                <w:sz w:val="24"/>
                <w:szCs w:val="24"/>
              </w:rPr>
            </w:pPr>
            <w:r w:rsidRPr="00AE207B">
              <w:rPr>
                <w:rFonts w:ascii="Times New Roman" w:hAnsi="Times New Roman" w:cs="Times New Roman"/>
                <w:sz w:val="24"/>
                <w:szCs w:val="24"/>
              </w:rPr>
              <w:t>Статья 3. Ограничение сферы действия настоящего Закона</w:t>
            </w:r>
          </w:p>
          <w:p w14:paraId="7794276C"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Действие настоящего Закона не распространяется:</w:t>
            </w:r>
          </w:p>
          <w:p w14:paraId="09B944B6"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восстановление имущественных прав собственников, их наследников и правопреемников на имущество, которое было национализировано, конфисковано либо другим способом изъято против воли указанных лиц в государственную или муниципальную собственность;</w:t>
            </w:r>
          </w:p>
          <w:p w14:paraId="238DB1F1"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земли, за исключением земельных участков, составляющих единый комплекс с объектами приватизации;</w:t>
            </w:r>
          </w:p>
          <w:p w14:paraId="0DF02A65"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природных ресурсов;</w:t>
            </w:r>
          </w:p>
          <w:p w14:paraId="51970EE0"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государственного и муниципального жилищного фонда;</w:t>
            </w:r>
          </w:p>
          <w:p w14:paraId="2B228B55"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государственного резерва;</w:t>
            </w:r>
          </w:p>
          <w:p w14:paraId="6747FB31"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государственной собственности, находящейся за пределами территории Кыргызской Республики;</w:t>
            </w:r>
          </w:p>
          <w:p w14:paraId="4F7C734C"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объектов историко-культурного наследия и природных объектов;</w:t>
            </w:r>
          </w:p>
          <w:p w14:paraId="7460050C"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случаи выполнения обязательств Кыргызской Республики по международным договорам, заключенным Кыргызской Республикой.</w:t>
            </w:r>
          </w:p>
          <w:p w14:paraId="22AE806B"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lastRenderedPageBreak/>
              <w:t>Отчуждение указанного в настоящей статье государственного имущества регулируется другими законодательными актами Кыргызской Республики.</w:t>
            </w:r>
          </w:p>
          <w:p w14:paraId="2BA62958" w14:textId="77777777" w:rsidR="00AE207B" w:rsidRPr="00AE207B" w:rsidRDefault="00AE207B" w:rsidP="00AE207B">
            <w:pPr>
              <w:pStyle w:val="tkZagolovok5"/>
              <w:spacing w:before="0" w:after="0" w:line="240" w:lineRule="auto"/>
              <w:jc w:val="both"/>
              <w:rPr>
                <w:rFonts w:ascii="Times New Roman" w:hAnsi="Times New Roman" w:cs="Times New Roman"/>
                <w:b w:val="0"/>
                <w:bCs w:val="0"/>
                <w:sz w:val="24"/>
                <w:szCs w:val="24"/>
              </w:rPr>
            </w:pPr>
          </w:p>
        </w:tc>
        <w:tc>
          <w:tcPr>
            <w:tcW w:w="7088" w:type="dxa"/>
            <w:shd w:val="clear" w:color="auto" w:fill="auto"/>
          </w:tcPr>
          <w:p w14:paraId="450260BE" w14:textId="77777777" w:rsidR="00AE207B" w:rsidRPr="00AE207B" w:rsidRDefault="00AE207B" w:rsidP="00AE207B">
            <w:pPr>
              <w:pStyle w:val="tkZagolovok5"/>
              <w:spacing w:before="0" w:after="0" w:line="240" w:lineRule="auto"/>
              <w:jc w:val="both"/>
              <w:rPr>
                <w:rFonts w:ascii="Times New Roman" w:hAnsi="Times New Roman" w:cs="Times New Roman"/>
                <w:sz w:val="24"/>
                <w:szCs w:val="24"/>
              </w:rPr>
            </w:pPr>
            <w:r w:rsidRPr="00AE207B">
              <w:rPr>
                <w:rFonts w:ascii="Times New Roman" w:hAnsi="Times New Roman" w:cs="Times New Roman"/>
                <w:sz w:val="24"/>
                <w:szCs w:val="24"/>
              </w:rPr>
              <w:lastRenderedPageBreak/>
              <w:t>Статья 3. Ограничение сферы действия настоящего Закона</w:t>
            </w:r>
          </w:p>
          <w:p w14:paraId="07462587"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Действие настоящего Закона не распространяется:</w:t>
            </w:r>
          </w:p>
          <w:p w14:paraId="291A70FB"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восстановление имущественных прав собственников, их наследников и правопреемников на имущество, которое было национализировано, конфисковано либо другим способом изъято против воли указанных лиц в государственную или муниципальную собственность;</w:t>
            </w:r>
          </w:p>
          <w:p w14:paraId="766D04DA"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земли, за исключением земельных участков, составляющих единый комплекс с объектами приватизации;</w:t>
            </w:r>
          </w:p>
          <w:p w14:paraId="4F601DD3"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природных ресурсов;</w:t>
            </w:r>
          </w:p>
          <w:p w14:paraId="35650098"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государственного и муниципального жилищного фонда;</w:t>
            </w:r>
          </w:p>
          <w:p w14:paraId="7ED491FE"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государственного резерва;</w:t>
            </w:r>
          </w:p>
          <w:p w14:paraId="3BF1C81E"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государственной собственности, находящейся за пределами территории Кыргызской Республики;</w:t>
            </w:r>
          </w:p>
          <w:p w14:paraId="4596F0B4"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приватизацию объектов историко-культурного наследия и природных объектов;</w:t>
            </w:r>
          </w:p>
          <w:p w14:paraId="4A9D0002" w14:textId="430409A6" w:rsid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на случаи выполнения обязательств Кыргызской Республики по международным договорам, заключенным Кыргызской Республикой</w:t>
            </w:r>
            <w:r>
              <w:rPr>
                <w:rFonts w:ascii="Times New Roman" w:hAnsi="Times New Roman" w:cs="Times New Roman"/>
                <w:sz w:val="24"/>
                <w:szCs w:val="24"/>
              </w:rPr>
              <w:t>;</w:t>
            </w:r>
          </w:p>
          <w:p w14:paraId="0CF3025E" w14:textId="0391980C" w:rsidR="00AE207B" w:rsidRPr="00AE207B" w:rsidRDefault="00AE207B" w:rsidP="00AE207B">
            <w:pPr>
              <w:pStyle w:val="tkTekst"/>
              <w:spacing w:after="0" w:line="240" w:lineRule="auto"/>
              <w:rPr>
                <w:rFonts w:ascii="Times New Roman" w:hAnsi="Times New Roman" w:cs="Times New Roman"/>
                <w:b/>
                <w:bCs/>
                <w:sz w:val="24"/>
                <w:szCs w:val="24"/>
              </w:rPr>
            </w:pPr>
            <w:r w:rsidRPr="00AE207B">
              <w:rPr>
                <w:rFonts w:ascii="Times New Roman" w:eastAsia="Calibri" w:hAnsi="Times New Roman" w:cs="Times New Roman"/>
                <w:b/>
                <w:bCs/>
                <w:sz w:val="24"/>
                <w:szCs w:val="24"/>
              </w:rPr>
              <w:lastRenderedPageBreak/>
              <w:t xml:space="preserve">на государственную собственность </w:t>
            </w:r>
            <w:bookmarkStart w:id="5" w:name="_Hlk100930049"/>
            <w:r w:rsidRPr="00AE207B">
              <w:rPr>
                <w:rFonts w:ascii="Times New Roman" w:eastAsia="Calibri" w:hAnsi="Times New Roman" w:cs="Times New Roman"/>
                <w:b/>
                <w:bCs/>
                <w:sz w:val="24"/>
                <w:szCs w:val="24"/>
              </w:rPr>
              <w:t>в рамках реализации государственных задач</w:t>
            </w:r>
            <w:bookmarkEnd w:id="5"/>
            <w:r w:rsidRPr="00AE207B">
              <w:rPr>
                <w:rFonts w:ascii="Times New Roman" w:eastAsia="Calibri" w:hAnsi="Times New Roman" w:cs="Times New Roman"/>
                <w:b/>
                <w:bCs/>
                <w:sz w:val="24"/>
                <w:szCs w:val="24"/>
              </w:rPr>
              <w:t>.</w:t>
            </w:r>
            <w:bookmarkStart w:id="6" w:name="_GoBack"/>
            <w:bookmarkEnd w:id="6"/>
          </w:p>
          <w:p w14:paraId="041625AC" w14:textId="77777777" w:rsidR="00AE207B" w:rsidRPr="00AE207B" w:rsidRDefault="00AE207B" w:rsidP="00AE207B">
            <w:pPr>
              <w:pStyle w:val="tkTekst"/>
              <w:spacing w:after="0" w:line="240" w:lineRule="auto"/>
              <w:rPr>
                <w:rFonts w:ascii="Times New Roman" w:hAnsi="Times New Roman" w:cs="Times New Roman"/>
                <w:sz w:val="24"/>
                <w:szCs w:val="24"/>
              </w:rPr>
            </w:pPr>
            <w:r w:rsidRPr="00AE207B">
              <w:rPr>
                <w:rFonts w:ascii="Times New Roman" w:hAnsi="Times New Roman" w:cs="Times New Roman"/>
                <w:sz w:val="24"/>
                <w:szCs w:val="24"/>
              </w:rPr>
              <w:t>Отчуждение указанного в настоящей статье государственного имущества регулируется другими законодательными актами Кыргызской Республики.</w:t>
            </w:r>
          </w:p>
          <w:p w14:paraId="208CD017" w14:textId="77777777" w:rsidR="00AE207B" w:rsidRPr="002358DC" w:rsidRDefault="00AE207B" w:rsidP="00AE207B">
            <w:pPr>
              <w:pStyle w:val="tkZagolovok5"/>
              <w:spacing w:before="0" w:after="0" w:line="240" w:lineRule="auto"/>
              <w:rPr>
                <w:rFonts w:ascii="Times New Roman" w:hAnsi="Times New Roman" w:cs="Times New Roman"/>
                <w:sz w:val="24"/>
                <w:szCs w:val="24"/>
              </w:rPr>
            </w:pPr>
          </w:p>
        </w:tc>
      </w:tr>
    </w:tbl>
    <w:p w14:paraId="5F7F456C" w14:textId="77777777" w:rsidR="00590D47" w:rsidRPr="00033B95" w:rsidRDefault="00590D47" w:rsidP="00A20A3C">
      <w:pPr>
        <w:tabs>
          <w:tab w:val="left" w:pos="851"/>
        </w:tabs>
        <w:spacing w:after="0" w:line="240" w:lineRule="auto"/>
        <w:rPr>
          <w:rFonts w:ascii="Times New Roman" w:hAnsi="Times New Roman"/>
          <w:b/>
          <w:sz w:val="24"/>
          <w:szCs w:val="24"/>
          <w:lang w:val="ky-KG"/>
        </w:rPr>
      </w:pPr>
    </w:p>
    <w:p w14:paraId="161BBE3D" w14:textId="77777777" w:rsidR="000B11C3" w:rsidRPr="00033B95" w:rsidRDefault="000B11C3">
      <w:pPr>
        <w:tabs>
          <w:tab w:val="left" w:pos="851"/>
        </w:tabs>
        <w:spacing w:after="0" w:line="240" w:lineRule="auto"/>
        <w:rPr>
          <w:rFonts w:ascii="Times New Roman" w:hAnsi="Times New Roman"/>
          <w:b/>
          <w:sz w:val="24"/>
          <w:szCs w:val="24"/>
          <w:lang w:val="ky-KG"/>
        </w:rPr>
      </w:pPr>
    </w:p>
    <w:sectPr w:rsidR="000B11C3" w:rsidRPr="00033B95" w:rsidSect="00290F03">
      <w:pgSz w:w="16838" w:h="11906" w:orient="landscape"/>
      <w:pgMar w:top="1021" w:right="1134"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001"/>
    <w:rsid w:val="00017A1E"/>
    <w:rsid w:val="00033B95"/>
    <w:rsid w:val="00056C96"/>
    <w:rsid w:val="00084D7E"/>
    <w:rsid w:val="000947D4"/>
    <w:rsid w:val="000B11C3"/>
    <w:rsid w:val="000F5647"/>
    <w:rsid w:val="0015199C"/>
    <w:rsid w:val="00153541"/>
    <w:rsid w:val="001647D3"/>
    <w:rsid w:val="001D186A"/>
    <w:rsid w:val="002358DC"/>
    <w:rsid w:val="0023610C"/>
    <w:rsid w:val="00247AFC"/>
    <w:rsid w:val="0025503E"/>
    <w:rsid w:val="00266409"/>
    <w:rsid w:val="00277EDF"/>
    <w:rsid w:val="00290F03"/>
    <w:rsid w:val="002B5172"/>
    <w:rsid w:val="002F3EA5"/>
    <w:rsid w:val="00311F5A"/>
    <w:rsid w:val="003242E6"/>
    <w:rsid w:val="004E1350"/>
    <w:rsid w:val="00550581"/>
    <w:rsid w:val="00555439"/>
    <w:rsid w:val="00590D47"/>
    <w:rsid w:val="005B4E0D"/>
    <w:rsid w:val="005B584E"/>
    <w:rsid w:val="005C5539"/>
    <w:rsid w:val="005F53A5"/>
    <w:rsid w:val="00680020"/>
    <w:rsid w:val="0071556C"/>
    <w:rsid w:val="007259C4"/>
    <w:rsid w:val="007354E1"/>
    <w:rsid w:val="00740914"/>
    <w:rsid w:val="00757E63"/>
    <w:rsid w:val="007812D8"/>
    <w:rsid w:val="007D6EF8"/>
    <w:rsid w:val="00801708"/>
    <w:rsid w:val="00817FA3"/>
    <w:rsid w:val="008978C9"/>
    <w:rsid w:val="00897938"/>
    <w:rsid w:val="008A71AB"/>
    <w:rsid w:val="00924BBF"/>
    <w:rsid w:val="00982A1C"/>
    <w:rsid w:val="00996C23"/>
    <w:rsid w:val="009B0CF4"/>
    <w:rsid w:val="00A20A3C"/>
    <w:rsid w:val="00A31063"/>
    <w:rsid w:val="00A714D9"/>
    <w:rsid w:val="00A841EA"/>
    <w:rsid w:val="00AC0A5B"/>
    <w:rsid w:val="00AE207B"/>
    <w:rsid w:val="00B1776D"/>
    <w:rsid w:val="00B22738"/>
    <w:rsid w:val="00B65F1F"/>
    <w:rsid w:val="00C26081"/>
    <w:rsid w:val="00C70E7A"/>
    <w:rsid w:val="00C77027"/>
    <w:rsid w:val="00C813ED"/>
    <w:rsid w:val="00C924D8"/>
    <w:rsid w:val="00CC6CD1"/>
    <w:rsid w:val="00CF3001"/>
    <w:rsid w:val="00D05FAF"/>
    <w:rsid w:val="00D111B2"/>
    <w:rsid w:val="00D148C5"/>
    <w:rsid w:val="00D452EA"/>
    <w:rsid w:val="00D63C83"/>
    <w:rsid w:val="00D861BA"/>
    <w:rsid w:val="00D95412"/>
    <w:rsid w:val="00DC6443"/>
    <w:rsid w:val="00DE5D86"/>
    <w:rsid w:val="00DE6621"/>
    <w:rsid w:val="00E41D87"/>
    <w:rsid w:val="00E4381F"/>
    <w:rsid w:val="00E44B2B"/>
    <w:rsid w:val="00E54F29"/>
    <w:rsid w:val="00EB4C46"/>
    <w:rsid w:val="00F02EA6"/>
    <w:rsid w:val="00F0515B"/>
    <w:rsid w:val="00F22212"/>
    <w:rsid w:val="00F512B4"/>
    <w:rsid w:val="00F6641A"/>
    <w:rsid w:val="00FC5329"/>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8A17"/>
  <w15:docId w15:val="{DB127C22-EEC3-42A8-A11A-F2D8C728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0947D4"/>
    <w:pPr>
      <w:spacing w:before="400" w:after="400" w:line="276" w:lineRule="auto"/>
      <w:ind w:left="1134" w:right="1134"/>
      <w:jc w:val="center"/>
    </w:pPr>
    <w:rPr>
      <w:rFonts w:ascii="Arial" w:eastAsia="Times New Roman" w:hAnsi="Arial" w:cs="Arial"/>
      <w:b/>
      <w:bCs/>
      <w:sz w:val="24"/>
      <w:szCs w:val="24"/>
      <w:lang w:eastAsia="ru-RU"/>
    </w:rPr>
  </w:style>
  <w:style w:type="character" w:styleId="a7">
    <w:name w:val="Unresolved Mention"/>
    <w:basedOn w:val="a0"/>
    <w:uiPriority w:val="99"/>
    <w:semiHidden/>
    <w:unhideWhenUsed/>
    <w:rsid w:val="00680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437">
      <w:bodyDiv w:val="1"/>
      <w:marLeft w:val="0"/>
      <w:marRight w:val="0"/>
      <w:marTop w:val="0"/>
      <w:marBottom w:val="0"/>
      <w:divBdr>
        <w:top w:val="none" w:sz="0" w:space="0" w:color="auto"/>
        <w:left w:val="none" w:sz="0" w:space="0" w:color="auto"/>
        <w:bottom w:val="none" w:sz="0" w:space="0" w:color="auto"/>
        <w:right w:val="none" w:sz="0" w:space="0" w:color="auto"/>
      </w:divBdr>
    </w:div>
    <w:div w:id="6955573">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13718191">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24079761">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59581787">
      <w:bodyDiv w:val="1"/>
      <w:marLeft w:val="0"/>
      <w:marRight w:val="0"/>
      <w:marTop w:val="0"/>
      <w:marBottom w:val="0"/>
      <w:divBdr>
        <w:top w:val="none" w:sz="0" w:space="0" w:color="auto"/>
        <w:left w:val="none" w:sz="0" w:space="0" w:color="auto"/>
        <w:bottom w:val="none" w:sz="0" w:space="0" w:color="auto"/>
        <w:right w:val="none" w:sz="0" w:space="0" w:color="auto"/>
      </w:divBdr>
    </w:div>
    <w:div w:id="178127291">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58880189">
      <w:bodyDiv w:val="1"/>
      <w:marLeft w:val="0"/>
      <w:marRight w:val="0"/>
      <w:marTop w:val="0"/>
      <w:marBottom w:val="0"/>
      <w:divBdr>
        <w:top w:val="none" w:sz="0" w:space="0" w:color="auto"/>
        <w:left w:val="none" w:sz="0" w:space="0" w:color="auto"/>
        <w:bottom w:val="none" w:sz="0" w:space="0" w:color="auto"/>
        <w:right w:val="none" w:sz="0" w:space="0" w:color="auto"/>
      </w:divBdr>
    </w:div>
    <w:div w:id="260921883">
      <w:bodyDiv w:val="1"/>
      <w:marLeft w:val="0"/>
      <w:marRight w:val="0"/>
      <w:marTop w:val="0"/>
      <w:marBottom w:val="0"/>
      <w:divBdr>
        <w:top w:val="none" w:sz="0" w:space="0" w:color="auto"/>
        <w:left w:val="none" w:sz="0" w:space="0" w:color="auto"/>
        <w:bottom w:val="none" w:sz="0" w:space="0" w:color="auto"/>
        <w:right w:val="none" w:sz="0" w:space="0" w:color="auto"/>
      </w:divBdr>
    </w:div>
    <w:div w:id="291667333">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63363974">
      <w:bodyDiv w:val="1"/>
      <w:marLeft w:val="0"/>
      <w:marRight w:val="0"/>
      <w:marTop w:val="0"/>
      <w:marBottom w:val="0"/>
      <w:divBdr>
        <w:top w:val="none" w:sz="0" w:space="0" w:color="auto"/>
        <w:left w:val="none" w:sz="0" w:space="0" w:color="auto"/>
        <w:bottom w:val="none" w:sz="0" w:space="0" w:color="auto"/>
        <w:right w:val="none" w:sz="0" w:space="0" w:color="auto"/>
      </w:divBdr>
    </w:div>
    <w:div w:id="403573876">
      <w:bodyDiv w:val="1"/>
      <w:marLeft w:val="0"/>
      <w:marRight w:val="0"/>
      <w:marTop w:val="0"/>
      <w:marBottom w:val="0"/>
      <w:divBdr>
        <w:top w:val="none" w:sz="0" w:space="0" w:color="auto"/>
        <w:left w:val="none" w:sz="0" w:space="0" w:color="auto"/>
        <w:bottom w:val="none" w:sz="0" w:space="0" w:color="auto"/>
        <w:right w:val="none" w:sz="0" w:space="0" w:color="auto"/>
      </w:divBdr>
    </w:div>
    <w:div w:id="427580324">
      <w:bodyDiv w:val="1"/>
      <w:marLeft w:val="0"/>
      <w:marRight w:val="0"/>
      <w:marTop w:val="0"/>
      <w:marBottom w:val="0"/>
      <w:divBdr>
        <w:top w:val="none" w:sz="0" w:space="0" w:color="auto"/>
        <w:left w:val="none" w:sz="0" w:space="0" w:color="auto"/>
        <w:bottom w:val="none" w:sz="0" w:space="0" w:color="auto"/>
        <w:right w:val="none" w:sz="0" w:space="0" w:color="auto"/>
      </w:divBdr>
    </w:div>
    <w:div w:id="537087270">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577331515">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671419855">
      <w:bodyDiv w:val="1"/>
      <w:marLeft w:val="0"/>
      <w:marRight w:val="0"/>
      <w:marTop w:val="0"/>
      <w:marBottom w:val="0"/>
      <w:divBdr>
        <w:top w:val="none" w:sz="0" w:space="0" w:color="auto"/>
        <w:left w:val="none" w:sz="0" w:space="0" w:color="auto"/>
        <w:bottom w:val="none" w:sz="0" w:space="0" w:color="auto"/>
        <w:right w:val="none" w:sz="0" w:space="0" w:color="auto"/>
      </w:divBdr>
    </w:div>
    <w:div w:id="703749292">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740905358">
      <w:bodyDiv w:val="1"/>
      <w:marLeft w:val="0"/>
      <w:marRight w:val="0"/>
      <w:marTop w:val="0"/>
      <w:marBottom w:val="0"/>
      <w:divBdr>
        <w:top w:val="none" w:sz="0" w:space="0" w:color="auto"/>
        <w:left w:val="none" w:sz="0" w:space="0" w:color="auto"/>
        <w:bottom w:val="none" w:sz="0" w:space="0" w:color="auto"/>
        <w:right w:val="none" w:sz="0" w:space="0" w:color="auto"/>
      </w:divBdr>
    </w:div>
    <w:div w:id="771781696">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37229939">
      <w:bodyDiv w:val="1"/>
      <w:marLeft w:val="0"/>
      <w:marRight w:val="0"/>
      <w:marTop w:val="0"/>
      <w:marBottom w:val="0"/>
      <w:divBdr>
        <w:top w:val="none" w:sz="0" w:space="0" w:color="auto"/>
        <w:left w:val="none" w:sz="0" w:space="0" w:color="auto"/>
        <w:bottom w:val="none" w:sz="0" w:space="0" w:color="auto"/>
        <w:right w:val="none" w:sz="0" w:space="0" w:color="auto"/>
      </w:divBdr>
    </w:div>
    <w:div w:id="929121795">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970983752">
      <w:bodyDiv w:val="1"/>
      <w:marLeft w:val="0"/>
      <w:marRight w:val="0"/>
      <w:marTop w:val="0"/>
      <w:marBottom w:val="0"/>
      <w:divBdr>
        <w:top w:val="none" w:sz="0" w:space="0" w:color="auto"/>
        <w:left w:val="none" w:sz="0" w:space="0" w:color="auto"/>
        <w:bottom w:val="none" w:sz="0" w:space="0" w:color="auto"/>
        <w:right w:val="none" w:sz="0" w:space="0" w:color="auto"/>
      </w:divBdr>
    </w:div>
    <w:div w:id="1016805032">
      <w:bodyDiv w:val="1"/>
      <w:marLeft w:val="0"/>
      <w:marRight w:val="0"/>
      <w:marTop w:val="0"/>
      <w:marBottom w:val="0"/>
      <w:divBdr>
        <w:top w:val="none" w:sz="0" w:space="0" w:color="auto"/>
        <w:left w:val="none" w:sz="0" w:space="0" w:color="auto"/>
        <w:bottom w:val="none" w:sz="0" w:space="0" w:color="auto"/>
        <w:right w:val="none" w:sz="0" w:space="0" w:color="auto"/>
      </w:divBdr>
    </w:div>
    <w:div w:id="1164977858">
      <w:bodyDiv w:val="1"/>
      <w:marLeft w:val="0"/>
      <w:marRight w:val="0"/>
      <w:marTop w:val="0"/>
      <w:marBottom w:val="0"/>
      <w:divBdr>
        <w:top w:val="none" w:sz="0" w:space="0" w:color="auto"/>
        <w:left w:val="none" w:sz="0" w:space="0" w:color="auto"/>
        <w:bottom w:val="none" w:sz="0" w:space="0" w:color="auto"/>
        <w:right w:val="none" w:sz="0" w:space="0" w:color="auto"/>
      </w:divBdr>
    </w:div>
    <w:div w:id="1180195419">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08314804">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1381488">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620532779">
      <w:bodyDiv w:val="1"/>
      <w:marLeft w:val="0"/>
      <w:marRight w:val="0"/>
      <w:marTop w:val="0"/>
      <w:marBottom w:val="0"/>
      <w:divBdr>
        <w:top w:val="none" w:sz="0" w:space="0" w:color="auto"/>
        <w:left w:val="none" w:sz="0" w:space="0" w:color="auto"/>
        <w:bottom w:val="none" w:sz="0" w:space="0" w:color="auto"/>
        <w:right w:val="none" w:sz="0" w:space="0" w:color="auto"/>
      </w:divBdr>
    </w:div>
    <w:div w:id="1633249654">
      <w:bodyDiv w:val="1"/>
      <w:marLeft w:val="0"/>
      <w:marRight w:val="0"/>
      <w:marTop w:val="0"/>
      <w:marBottom w:val="0"/>
      <w:divBdr>
        <w:top w:val="none" w:sz="0" w:space="0" w:color="auto"/>
        <w:left w:val="none" w:sz="0" w:space="0" w:color="auto"/>
        <w:bottom w:val="none" w:sz="0" w:space="0" w:color="auto"/>
        <w:right w:val="none" w:sz="0" w:space="0" w:color="auto"/>
      </w:divBdr>
    </w:div>
    <w:div w:id="1689402513">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85174173">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08290522">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29676977">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057242683">
      <w:bodyDiv w:val="1"/>
      <w:marLeft w:val="0"/>
      <w:marRight w:val="0"/>
      <w:marTop w:val="0"/>
      <w:marBottom w:val="0"/>
      <w:divBdr>
        <w:top w:val="none" w:sz="0" w:space="0" w:color="auto"/>
        <w:left w:val="none" w:sz="0" w:space="0" w:color="auto"/>
        <w:bottom w:val="none" w:sz="0" w:space="0" w:color="auto"/>
        <w:right w:val="none" w:sz="0" w:space="0" w:color="auto"/>
      </w:divBdr>
    </w:div>
    <w:div w:id="2074312176">
      <w:bodyDiv w:val="1"/>
      <w:marLeft w:val="0"/>
      <w:marRight w:val="0"/>
      <w:marTop w:val="0"/>
      <w:marBottom w:val="0"/>
      <w:divBdr>
        <w:top w:val="none" w:sz="0" w:space="0" w:color="auto"/>
        <w:left w:val="none" w:sz="0" w:space="0" w:color="auto"/>
        <w:bottom w:val="none" w:sz="0" w:space="0" w:color="auto"/>
        <w:right w:val="none" w:sz="0" w:space="0" w:color="auto"/>
      </w:divBdr>
    </w:div>
    <w:div w:id="2100363680">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 w:id="21101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64" TargetMode="External"/><Relationship Id="rId13" Type="http://schemas.openxmlformats.org/officeDocument/2006/relationships/hyperlink" Target="toktom://db/1467" TargetMode="External"/><Relationship Id="rId18" Type="http://schemas.openxmlformats.org/officeDocument/2006/relationships/hyperlink" Target="toktom://db/1443" TargetMode="External"/><Relationship Id="rId3" Type="http://schemas.openxmlformats.org/officeDocument/2006/relationships/settings" Target="settings.xml"/><Relationship Id="rId21" Type="http://schemas.openxmlformats.org/officeDocument/2006/relationships/hyperlink" Target="file:///C:\Users\user\AppData\Local\Temp\Toktom\6b6b8ca3-18d4-4957-be90-ad6220d06a06\document.htm" TargetMode="External"/><Relationship Id="rId7" Type="http://schemas.openxmlformats.org/officeDocument/2006/relationships/hyperlink" Target="file:///C:\Users\user\AppData\Local\Temp\Toktom\aaae9edd-742c-4158-81a6-791439a5faaf\document.htm" TargetMode="External"/><Relationship Id="rId12" Type="http://schemas.openxmlformats.org/officeDocument/2006/relationships/hyperlink" Target="toktom://db/2396" TargetMode="External"/><Relationship Id="rId17" Type="http://schemas.openxmlformats.org/officeDocument/2006/relationships/hyperlink" Target="toktom://db/1467" TargetMode="External"/><Relationship Id="rId2" Type="http://schemas.openxmlformats.org/officeDocument/2006/relationships/styles" Target="styles.xml"/><Relationship Id="rId16" Type="http://schemas.openxmlformats.org/officeDocument/2006/relationships/hyperlink" Target="toktom://db/2396" TargetMode="External"/><Relationship Id="rId20" Type="http://schemas.openxmlformats.org/officeDocument/2006/relationships/hyperlink" Target="file:///C:\Users\user\AppData\Local\Temp\Toktom\6b6b8ca3-18d4-4957-be90-ad6220d06a06\document.htm" TargetMode="External"/><Relationship Id="rId1" Type="http://schemas.openxmlformats.org/officeDocument/2006/relationships/customXml" Target="../customXml/item1.xml"/><Relationship Id="rId6" Type="http://schemas.openxmlformats.org/officeDocument/2006/relationships/hyperlink" Target="file:///C:\Users\user\AppData\Local\Temp\Toktom\aaae9edd-742c-4158-81a6-791439a5faaf\document.htm" TargetMode="External"/><Relationship Id="rId11" Type="http://schemas.openxmlformats.org/officeDocument/2006/relationships/hyperlink" Target="toktom://db/34948" TargetMode="External"/><Relationship Id="rId5" Type="http://schemas.openxmlformats.org/officeDocument/2006/relationships/hyperlink" Target="file:///C:\Users\user\AppData\Local\Temp\Toktom\aaae9edd-742c-4158-81a6-791439a5faaf\document.htm" TargetMode="External"/><Relationship Id="rId15" Type="http://schemas.openxmlformats.org/officeDocument/2006/relationships/hyperlink" Target="toktom://db/34948" TargetMode="External"/><Relationship Id="rId23" Type="http://schemas.openxmlformats.org/officeDocument/2006/relationships/theme" Target="theme/theme1.xml"/><Relationship Id="rId10" Type="http://schemas.openxmlformats.org/officeDocument/2006/relationships/hyperlink" Target="toktom://db/1364" TargetMode="External"/><Relationship Id="rId19" Type="http://schemas.openxmlformats.org/officeDocument/2006/relationships/hyperlink" Target="toktom://db/119300" TargetMode="External"/><Relationship Id="rId4" Type="http://schemas.openxmlformats.org/officeDocument/2006/relationships/webSettings" Target="webSettings.xml"/><Relationship Id="rId9" Type="http://schemas.openxmlformats.org/officeDocument/2006/relationships/hyperlink" Target="file:///C:\Users\user\AppData\Local\Temp\Toktom\aaae9edd-742c-4158-81a6-791439a5faaf\document.htm" TargetMode="External"/><Relationship Id="rId14" Type="http://schemas.openxmlformats.org/officeDocument/2006/relationships/hyperlink" Target="toktom://db/144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E342D-00E9-4D10-B7E4-75543B20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17</Pages>
  <Words>7359</Words>
  <Characters>41950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user</cp:lastModifiedBy>
  <cp:revision>54</cp:revision>
  <cp:lastPrinted>2022-01-13T05:59:00Z</cp:lastPrinted>
  <dcterms:created xsi:type="dcterms:W3CDTF">2020-09-23T06:59:00Z</dcterms:created>
  <dcterms:modified xsi:type="dcterms:W3CDTF">2022-04-18T06:23:00Z</dcterms:modified>
</cp:coreProperties>
</file>